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50" w:rsidRDefault="00171450" w:rsidP="001714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ПМ.07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171450" w:rsidRDefault="00171450" w:rsidP="001714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МДК.07.01 Трудовые функции младшего медицинского персонала</w:t>
      </w:r>
    </w:p>
    <w:p w:rsidR="00254B94" w:rsidRPr="00254B94" w:rsidRDefault="00254B94" w:rsidP="00254B94">
      <w:pPr>
        <w:spacing w:after="0" w:line="240" w:lineRule="auto"/>
        <w:ind w:firstLine="99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4B94">
        <w:rPr>
          <w:rFonts w:ascii="Times New Roman" w:eastAsia="Calibri" w:hAnsi="Times New Roman" w:cs="Times New Roman"/>
          <w:b/>
          <w:bCs/>
          <w:sz w:val="24"/>
          <w:szCs w:val="24"/>
        </w:rPr>
        <w:t>Раздел 3.Решение проблеем пациента путём сестринского ухода</w:t>
      </w:r>
    </w:p>
    <w:p w:rsidR="00254B94" w:rsidRPr="00254B94" w:rsidRDefault="00254B94" w:rsidP="00254B94">
      <w:pPr>
        <w:spacing w:after="0" w:line="240" w:lineRule="auto"/>
        <w:ind w:firstLine="99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4B94">
        <w:rPr>
          <w:rFonts w:ascii="Times New Roman" w:eastAsia="Calibri" w:hAnsi="Times New Roman" w:cs="Times New Roman"/>
          <w:b/>
          <w:bCs/>
          <w:sz w:val="24"/>
          <w:szCs w:val="24"/>
        </w:rPr>
        <w:t>Тема: Методы простейшей физиотерапии. Оксигенотерапия</w:t>
      </w:r>
    </w:p>
    <w:p w:rsidR="00171450" w:rsidRDefault="00171450" w:rsidP="00171450">
      <w:pPr>
        <w:tabs>
          <w:tab w:val="center" w:pos="5315"/>
          <w:tab w:val="left" w:pos="8265"/>
        </w:tabs>
        <w:spacing w:after="0" w:line="240" w:lineRule="auto"/>
        <w:ind w:firstLine="99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7712" w:rsidRPr="00627712" w:rsidRDefault="00627712" w:rsidP="00627712">
      <w:pPr>
        <w:spacing w:after="0" w:line="240" w:lineRule="auto"/>
        <w:ind w:right="-284"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 10. Методы простейшей физиотерапии. Оксигенотерапия.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4" w:hanging="269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4" w:hanging="26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627712" w:rsidRPr="00627712" w:rsidRDefault="00627712" w:rsidP="006277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простейшей физиотерапии.</w:t>
      </w:r>
    </w:p>
    <w:p w:rsidR="00627712" w:rsidRPr="00627712" w:rsidRDefault="00627712" w:rsidP="006277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грелки и пузыря со льдом.</w:t>
      </w:r>
    </w:p>
    <w:p w:rsidR="00627712" w:rsidRPr="00627712" w:rsidRDefault="00627712" w:rsidP="006277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горчичников и медицинских банок. </w:t>
      </w:r>
    </w:p>
    <w:p w:rsidR="00627712" w:rsidRPr="00627712" w:rsidRDefault="00627712" w:rsidP="006277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Компрессы. </w:t>
      </w:r>
    </w:p>
    <w:p w:rsidR="00627712" w:rsidRPr="00627712" w:rsidRDefault="00627712" w:rsidP="006277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Гирудотерапия; принципы ухода после снятия пиявок.</w:t>
      </w:r>
    </w:p>
    <w:p w:rsidR="00627712" w:rsidRPr="00627712" w:rsidRDefault="00627712" w:rsidP="006277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Оксигенотерапия: понятие, виды и способы.</w:t>
      </w:r>
    </w:p>
    <w:p w:rsidR="00627712" w:rsidRPr="003D4226" w:rsidRDefault="00627712" w:rsidP="006277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техники безопасности при работе с кислородным баллоном.</w:t>
      </w:r>
    </w:p>
    <w:p w:rsidR="003D4226" w:rsidRPr="00781D6F" w:rsidRDefault="003D4226" w:rsidP="003D4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12" w:rsidRPr="00781D6F" w:rsidRDefault="003D4226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8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Понятие о простейшей физиотерапии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«Природа - врач болезней» - утверждал Гиппократ.</w:t>
      </w:r>
      <w:r w:rsidRPr="0078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применения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природных физических факторов начинался опыт медицины как области человеческого знания.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использовании природных физических факторов в лечебных целях содержатся в исторических памятниках первобытного общества. Аборигены Австралии и Америки в XV-V тыс. до н.э., наряду с лекарственными растениями, применяли компрессы из нагретой и холодной воды при повреждениях, паровые бани при простудных заболеваниях и орошения кишечника (клизмы) - при запорах. В рамках магического врачевания (теургической медицины) жрецы использовали методы «изгнания духа болезни» при помощи полых рогов животных (прототип современных банок) и вправления костей (мануальная терапия) и таких примеров много.</w:t>
      </w:r>
    </w:p>
    <w:p w:rsidR="00627712" w:rsidRPr="00627712" w:rsidRDefault="00627712" w:rsidP="0062771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в лечении и реабилитации больных с самыми различными заболеваниями большое место продолжают занимать лечебные физические факторы, как природные, так и получаемые искусственно. Являясь наиболее адекватными для организма раздражителями внешней среды, лечебные физические факторы оказывают гомеостатическое влияние на различные органы и системы, способствуют повышению сопротивляемости организма к неблагоприятным воздействиям, усиливают его защитно-приспособительные механизмы, обладают выраженным действием, повышают эффективность других терапевтических средств и ослабляют побочные эффекты лекарств. Их применение доступно, высокоэффективно и экономически выгодно.</w:t>
      </w:r>
    </w:p>
    <w:p w:rsidR="00627712" w:rsidRPr="00627712" w:rsidRDefault="00627712" w:rsidP="0062771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Физиотерапия</w:t>
      </w:r>
      <w:r w:rsidRPr="00627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2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(греч. физио — природа; терапия – лечение) целенаправленное профилактическое, лечебное и реабилитационное </w:t>
      </w:r>
      <w:r w:rsidRPr="006277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воздействие на организм различными природными и искусственно создаваемыми факторами. </w:t>
      </w:r>
    </w:p>
    <w:p w:rsidR="00627712" w:rsidRPr="00627712" w:rsidRDefault="00627712" w:rsidP="0062771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Факторы воздействия:</w:t>
      </w:r>
    </w:p>
    <w:p w:rsidR="00627712" w:rsidRPr="00627712" w:rsidRDefault="00627712" w:rsidP="006277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природные факторы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воздушная среда, вода, солнечная энергия, атмосферное давление, лечебные грязи, пиявки;</w:t>
      </w:r>
    </w:p>
    <w:p w:rsidR="00627712" w:rsidRPr="00627712" w:rsidRDefault="00627712" w:rsidP="006277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физические природные факторы, используемые человеком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тепло, холод, кислород, электричество, электромагнитное, инфракрасное, ультрафиолетовое излучение, ультразвуковые волны, химические вещества</w:t>
      </w:r>
    </w:p>
    <w:p w:rsidR="00627712" w:rsidRPr="00627712" w:rsidRDefault="00627712" w:rsidP="0062771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при раздражении кожных покровов возникают определённые изменения в органах и тканях - изменения сосудистого тонуса, секреторной и моторной активности, метаболизма клеток. Физиотерапевтические процедуры оказывают рефлекторное влияние через рецепторы кожи на внутренние органы и системы. Кроме того они способствуют выработке биологически активных веществ (гуморальное влияние) – гистамина, ацетилхолина, адреналина. Нередко возникают и общие реакции, выражающиеся в улучшении аппетита, сна, настроения.</w:t>
      </w:r>
    </w:p>
    <w:p w:rsidR="00627712" w:rsidRDefault="00627712" w:rsidP="0062771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226" w:rsidRPr="00781D6F" w:rsidRDefault="003D4226" w:rsidP="0062771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8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Применение грелки и пузыря со льдом.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Применение грелки </w:t>
      </w:r>
    </w:p>
    <w:p w:rsidR="00627712" w:rsidRPr="00627712" w:rsidRDefault="00627712" w:rsidP="0062771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Механизм действия</w:t>
      </w:r>
      <w:r w:rsidRPr="0062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сухое тепло вызывает рефлекторное расслабление гладкой мускулатуры, усиление кровенаполнения внутренних органов, болеутоляющее и рассасывающее действие. Эффект зависит не столько от температуры, сколько от продолжительности действия. </w:t>
      </w:r>
    </w:p>
    <w:p w:rsidR="00627712" w:rsidRPr="00627712" w:rsidRDefault="00627712" w:rsidP="0062771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применяют резиновые грелки различной формы, емкостью от 1 до 3 л, реже - электротермические (термофоры), работающие от электросети. При отсутствии стандартной грелки можно воспользоваться бутылкой, наполненной горячей водой.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Показания:</w:t>
      </w:r>
    </w:p>
    <w:p w:rsidR="00627712" w:rsidRPr="00627712" w:rsidRDefault="00627712" w:rsidP="00627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переохлаждение, состояние озноба – обкладывание тела грелками;</w:t>
      </w:r>
    </w:p>
    <w:p w:rsidR="00627712" w:rsidRPr="00627712" w:rsidRDefault="00627712" w:rsidP="00627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острая сосудистая недостаточность (обморок, коллапс) – к стопам;</w:t>
      </w:r>
    </w:p>
    <w:p w:rsidR="00627712" w:rsidRPr="00627712" w:rsidRDefault="00627712" w:rsidP="00627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лихорадка в 1 и 3 периодах – к стопам;</w:t>
      </w:r>
    </w:p>
    <w:p w:rsidR="00627712" w:rsidRPr="00627712" w:rsidRDefault="00627712" w:rsidP="00627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дуоденального зондирования – на область проекции печени;</w:t>
      </w:r>
    </w:p>
    <w:p w:rsidR="00627712" w:rsidRPr="00627712" w:rsidRDefault="00627712" w:rsidP="00627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инъекций некоторых препаратов – на место инъекции;</w:t>
      </w:r>
    </w:p>
    <w:p w:rsidR="00627712" w:rsidRPr="00627712" w:rsidRDefault="00627712" w:rsidP="00627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1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постинъекционный инфильтрат </w:t>
      </w:r>
      <w:r w:rsidR="0091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случае не воспалительного инфильтрата, по назначению врача)</w:t>
      </w:r>
    </w:p>
    <w:p w:rsidR="00627712" w:rsidRPr="00627712" w:rsidRDefault="00627712" w:rsidP="00627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болевой синдром (почечная колика, неврит, миозит) – на поясничную область, на область неврита или миозита.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Экспозиция:</w:t>
      </w:r>
      <w:r w:rsidRPr="00627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остывания </w:t>
      </w:r>
      <w:r w:rsidRPr="0078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(20 мин);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длительном применении делать через каждые 20 минут перерыв на 15 – 20 минут.</w:t>
      </w:r>
      <w:r w:rsidRPr="00627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Противопоказания:</w:t>
      </w:r>
    </w:p>
    <w:p w:rsidR="00627712" w:rsidRPr="00627712" w:rsidRDefault="00627712" w:rsidP="006277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боли в животе невыясненной этиологии (исключить воспалительный процесс - острый аппендицит, острый холецистит и др.);</w:t>
      </w:r>
    </w:p>
    <w:p w:rsidR="00627712" w:rsidRPr="00627712" w:rsidRDefault="00627712" w:rsidP="006277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кровоточивость, кровотечение;</w:t>
      </w:r>
    </w:p>
    <w:p w:rsidR="00627712" w:rsidRPr="00627712" w:rsidRDefault="00627712" w:rsidP="006277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 и повреждения кожи;</w:t>
      </w:r>
    </w:p>
    <w:p w:rsidR="00627712" w:rsidRPr="00627712" w:rsidRDefault="00627712" w:rsidP="006277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опухолевый процесс;</w:t>
      </w:r>
    </w:p>
    <w:p w:rsidR="00627712" w:rsidRPr="00627712" w:rsidRDefault="00627712" w:rsidP="006277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ушибы тканей в первые часы и сутки;</w:t>
      </w:r>
    </w:p>
    <w:p w:rsidR="00627712" w:rsidRPr="0073043C" w:rsidRDefault="00627712" w:rsidP="006277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лихорадка во 2 периоде; </w:t>
      </w:r>
    </w:p>
    <w:p w:rsidR="00627712" w:rsidRPr="00627712" w:rsidRDefault="004F2195" w:rsidP="006277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7712"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повреждения кожи;</w:t>
      </w:r>
    </w:p>
    <w:p w:rsidR="00627712" w:rsidRPr="00627712" w:rsidRDefault="00627712" w:rsidP="006277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инфекционные раны.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Возможные осложнения:</w:t>
      </w:r>
    </w:p>
    <w:p w:rsidR="00627712" w:rsidRPr="00627712" w:rsidRDefault="00627712" w:rsidP="006277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ожоги – температура воды взрослым +60 град., детям и лицам с чувствительной кожей +40 град., через 5 минут необходим контроль, обязательно обёртывать грелку салфеткой;</w:t>
      </w:r>
    </w:p>
    <w:p w:rsidR="00627712" w:rsidRPr="00627712" w:rsidRDefault="00627712" w:rsidP="006277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местная пигментация кожи при длительном применении грелки.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Применение пузыря со льдом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Механизм действия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действие холодом </w:t>
      </w: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– криотерапия - </w:t>
      </w:r>
      <w:r w:rsidRPr="00627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вызывает</w:t>
      </w:r>
      <w:r w:rsidRPr="00627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сужение кровеносных сосудов кожи глубоко расположенных органов  и подлежащих тканей (гемостаз, уменьшение отечности), снижение чувствительности нервных рецепторов тканей (болеутоляющее действие).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Показания:</w:t>
      </w:r>
    </w:p>
    <w:p w:rsidR="00627712" w:rsidRPr="00627712" w:rsidRDefault="00627712" w:rsidP="00627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ушибы в первые часы и сутки – к болезненному участку;</w:t>
      </w:r>
    </w:p>
    <w:p w:rsidR="00627712" w:rsidRPr="00627712" w:rsidRDefault="00627712" w:rsidP="00627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кровотечения (при желудочном -  на эпигастральную область, при лёгочном - на грудную клетку, при носовом - на область переносицы и затылок);</w:t>
      </w:r>
    </w:p>
    <w:p w:rsidR="00627712" w:rsidRPr="00627712" w:rsidRDefault="00627712" w:rsidP="00627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лихорадка во 2 периоде – к стопам;</w:t>
      </w:r>
    </w:p>
    <w:p w:rsidR="00627712" w:rsidRPr="00627712" w:rsidRDefault="00627712" w:rsidP="00627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укусы насекомых – к месту укуса на 15 минут;</w:t>
      </w:r>
    </w:p>
    <w:p w:rsidR="00627712" w:rsidRPr="00627712" w:rsidRDefault="00627712" w:rsidP="00627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анафилактический шок – к месту введения аллергена </w:t>
      </w:r>
      <w:r w:rsidRPr="003A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 минут</w:t>
      </w:r>
    </w:p>
    <w:p w:rsidR="00627712" w:rsidRPr="00172B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Экспозиция:</w:t>
      </w:r>
      <w:r w:rsidRPr="00627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3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2-х часов, делая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перерыв </w:t>
      </w:r>
      <w:r w:rsidRPr="003A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 минут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каждые </w:t>
      </w:r>
      <w:r w:rsidR="0055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минут. </w:t>
      </w:r>
      <w:r w:rsidR="00172B12" w:rsidRPr="00172B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случаях, по назначению врача, возможно применение пузыря со льдом до суток.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Противопоказания:</w:t>
      </w:r>
    </w:p>
    <w:p w:rsidR="00627712" w:rsidRPr="00627712" w:rsidRDefault="00627712" w:rsidP="006277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охлаждение организма;</w:t>
      </w:r>
    </w:p>
    <w:p w:rsidR="00627712" w:rsidRPr="00781D6F" w:rsidRDefault="00627712" w:rsidP="00781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спастические боли</w:t>
      </w:r>
    </w:p>
    <w:p w:rsidR="00627712" w:rsidRPr="00781D6F" w:rsidRDefault="00627712" w:rsidP="00781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</w:t>
      </w:r>
    </w:p>
    <w:p w:rsidR="00627712" w:rsidRPr="00781D6F" w:rsidRDefault="00627712" w:rsidP="00781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коллапс</w:t>
      </w:r>
    </w:p>
    <w:p w:rsidR="00627712" w:rsidRPr="00781D6F" w:rsidRDefault="00627712" w:rsidP="006277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пониженная чувствительность кожи</w:t>
      </w:r>
      <w:r w:rsidR="00781D6F" w:rsidRPr="00781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Возможные осложнения: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Обморожение – проводить контроль времени и правильное приготовление (нельзя замораживать воду, налитую в пузырь.</w:t>
      </w:r>
    </w:p>
    <w:p w:rsidR="00627712" w:rsidRPr="00781D6F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12654" w:rsidRDefault="009126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D4226" w:rsidRPr="00781D6F" w:rsidRDefault="003D4226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Применение горчичников и медицинских банок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Применение горчичников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Механизм действия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при соприкосновении </w:t>
      </w:r>
      <w:r w:rsidRPr="00781D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горчицы с водой температуры 40-45</w:t>
      </w:r>
      <w:r w:rsidRPr="00781D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81D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происходит выделение эфирного масла (аллиловое масло), вызывающего расширение сосудов кожи за счет раздражающего действия. Рефлекторное воздействие на сосуды внутренних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вызывает болеутоляющий эффект, ускоряет рассасывание воспалительных процессов.</w:t>
      </w:r>
    </w:p>
    <w:p w:rsidR="00627712" w:rsidRPr="00781D6F" w:rsidRDefault="00627712" w:rsidP="0062771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 составляющее горчицы – фитонциды (</w:t>
      </w:r>
      <w:r w:rsidRPr="00781D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образуемые растениями летучие биологически активные вещества, убивающие или подавляющие рост и развитие бактерий, микроскопических грибов, простейших</w:t>
      </w:r>
      <w:r w:rsidRPr="0078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Под влиянием воды они выделяются из фермента мирозина. Эфирное масло и фитонциды и являются целительными свойствами горчицы.</w:t>
      </w:r>
    </w:p>
    <w:p w:rsidR="00627712" w:rsidRPr="00781D6F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Показания:</w:t>
      </w:r>
    </w:p>
    <w:p w:rsidR="00627712" w:rsidRPr="00781D6F" w:rsidRDefault="00627712" w:rsidP="006277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воспалительные заболевания органов дыхания – на грудную клетку, исключив позвоночник, молочные железы;</w:t>
      </w:r>
    </w:p>
    <w:p w:rsidR="00627712" w:rsidRPr="00781D6F" w:rsidRDefault="00627712" w:rsidP="006277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боли в сердце (приступ стенокардии) – на область сердца;</w:t>
      </w:r>
    </w:p>
    <w:p w:rsidR="00627712" w:rsidRPr="00781D6F" w:rsidRDefault="00627712" w:rsidP="006277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гипертонический криз – на затылок, икроножные мышцы;</w:t>
      </w:r>
    </w:p>
    <w:p w:rsidR="00627712" w:rsidRPr="00781D6F" w:rsidRDefault="00627712" w:rsidP="006277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миозиты, невриты – на болезненный участок;</w:t>
      </w:r>
    </w:p>
    <w:p w:rsidR="00627712" w:rsidRPr="00781D6F" w:rsidRDefault="00627712" w:rsidP="006277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застойной пневмонии у обездвиженных пациентов – на грудную клетку.</w:t>
      </w:r>
    </w:p>
    <w:p w:rsidR="00627712" w:rsidRPr="00781D6F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Экспозиция:</w:t>
      </w:r>
      <w:r w:rsidRPr="00781D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8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10-15 минут, через день.</w:t>
      </w:r>
    </w:p>
    <w:p w:rsidR="00627712" w:rsidRPr="00781D6F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Противопоказания:</w:t>
      </w:r>
    </w:p>
    <w:p w:rsidR="00627712" w:rsidRPr="00781D6F" w:rsidRDefault="00627712" w:rsidP="006277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гипертермия выше 38</w:t>
      </w:r>
      <w:r w:rsidRPr="00781D6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78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С;</w:t>
      </w:r>
    </w:p>
    <w:p w:rsidR="00627712" w:rsidRPr="00781D6F" w:rsidRDefault="00627712" w:rsidP="006277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легочное кровохарканье, кровотечение;</w:t>
      </w:r>
    </w:p>
    <w:p w:rsidR="00627712" w:rsidRPr="00781D6F" w:rsidRDefault="00627712" w:rsidP="006277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злокачественные новообразования;</w:t>
      </w:r>
    </w:p>
    <w:p w:rsidR="00627712" w:rsidRPr="00781D6F" w:rsidRDefault="00627712" w:rsidP="006277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 кожи;</w:t>
      </w:r>
    </w:p>
    <w:p w:rsidR="00627712" w:rsidRPr="00781D6F" w:rsidRDefault="00627712" w:rsidP="006277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резкое снижение кожной чувствительности;</w:t>
      </w:r>
    </w:p>
    <w:p w:rsidR="00627712" w:rsidRPr="00627712" w:rsidRDefault="00627712" w:rsidP="006277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аллергия на горчицу.</w:t>
      </w:r>
    </w:p>
    <w:p w:rsidR="00627712" w:rsidRPr="00781D6F" w:rsidRDefault="00627712" w:rsidP="00781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бронхиальная астма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Возможные осложнения:</w:t>
      </w:r>
    </w:p>
    <w:p w:rsidR="00627712" w:rsidRPr="00627712" w:rsidRDefault="00627712" w:rsidP="006277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химический ожог кожи;</w:t>
      </w:r>
    </w:p>
    <w:p w:rsidR="00627712" w:rsidRPr="00627712" w:rsidRDefault="00627712" w:rsidP="006277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аллергическая реакция.</w:t>
      </w:r>
    </w:p>
    <w:p w:rsidR="00627712" w:rsidRPr="00627712" w:rsidRDefault="00627712" w:rsidP="006277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пигментация кожи (после частого применения горчичников).</w:t>
      </w:r>
    </w:p>
    <w:p w:rsidR="00627712" w:rsidRPr="00781D6F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</w:t>
      </w:r>
    </w:p>
    <w:p w:rsidR="00627712" w:rsidRDefault="005503E6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Температура воды не</w:t>
      </w:r>
      <w:r w:rsidR="00627712" w:rsidRPr="0078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должна быть не выше 4</w:t>
      </w:r>
      <w:r w:rsidR="00781D6F" w:rsidRPr="0078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627712" w:rsidRPr="0078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-4</w:t>
      </w:r>
      <w:r w:rsidR="00781D6F" w:rsidRPr="0078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27712" w:rsidRPr="0078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градусов, так как при более высокой температуре горчица теряет свои свойства</w:t>
      </w:r>
      <w:r w:rsidR="00781D6F" w:rsidRPr="0078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при низкой не происходит активация эфирного масла</w:t>
      </w:r>
      <w:r w:rsidR="00627712" w:rsidRPr="0078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81D6F" w:rsidRDefault="00781D6F" w:rsidP="00781D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7712" w:rsidRPr="00627712" w:rsidRDefault="00627712" w:rsidP="00781D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Применение медицинских банок</w:t>
      </w:r>
    </w:p>
    <w:p w:rsidR="00627712" w:rsidRPr="00781D6F" w:rsidRDefault="00627712" w:rsidP="0062771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Банки представляют собой стеклянные сосуды с округлым дном и утолщёнными краями емкостью 30-70 мл. Их ставят на поверхности с хорошим мышечным или подкожно-жировым слоем, сглаживающим костные основания (подключичные, межлопаточные области и т.д</w:t>
      </w:r>
      <w:r w:rsidRPr="0078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исключая область </w:t>
      </w:r>
      <w:r w:rsidRPr="00781D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молочных желёз, проекцию сердца, почек, позвоночника, </w:t>
      </w:r>
      <w:r w:rsidR="00781D6F" w:rsidRPr="0078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грудины, </w:t>
      </w:r>
      <w:r w:rsidRPr="00781D6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лопаток и места где на коже имеются родинки или родимые пятна.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Механизм действия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создаваемый вакуум в банке (вакуумтерапия) рефлекторно вызывает расширение кровеносных сосудов, местный приток крови и лимфы коже из глубжележащих тканей. Происходит локальное образование биологически активных веществ. Геморрагичсекие пятна </w:t>
      </w: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– </w:t>
      </w:r>
      <w:r w:rsidRPr="00627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экстравазаты 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содержат субстраты собственной крови. Следовательно, вакуумтерапия – </w:t>
      </w:r>
      <w:r w:rsidRPr="00627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аутогемотерапия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способствует повышению иммунитета и собственных ресурсов организма. </w:t>
      </w:r>
      <w:r w:rsidR="0078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активно применяется баночный массаж.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Показания:</w:t>
      </w:r>
    </w:p>
    <w:p w:rsidR="00627712" w:rsidRPr="00627712" w:rsidRDefault="00627712" w:rsidP="006277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воспалительные заболевания орган</w:t>
      </w:r>
      <w:r w:rsidR="0078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дыхания – на грудную клетку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627712" w:rsidRPr="00627712" w:rsidRDefault="00627712" w:rsidP="006277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застойной пневмонии у обездвиженных пациентов – на грудную клетку;</w:t>
      </w:r>
    </w:p>
    <w:p w:rsidR="00627712" w:rsidRPr="00781D6F" w:rsidRDefault="00627712" w:rsidP="00781D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невралгии,</w:t>
      </w:r>
    </w:p>
    <w:p w:rsidR="00627712" w:rsidRPr="00781D6F" w:rsidRDefault="00627712" w:rsidP="00781D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миозиты;</w:t>
      </w:r>
    </w:p>
    <w:p w:rsidR="00627712" w:rsidRPr="00781D6F" w:rsidRDefault="00627712" w:rsidP="00781D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радикулит; </w:t>
      </w:r>
    </w:p>
    <w:p w:rsidR="00627712" w:rsidRPr="00627712" w:rsidRDefault="00627712" w:rsidP="006277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баночный массаж – приоритетный метод вакуум терапии - вызывает улучшение периферической циркуляции крови, устранение застойных явлений, активизацию обмена веществ и кожного дыхания. Курс массажа повышает сопротивляемость кожи к температурным и механическим факторам, активизирует сократительную функцию мышц, улучшает их тонус, эластичность.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Экспозиция при постановке на грудную клетку:</w:t>
      </w:r>
      <w:r w:rsidRPr="00627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15-</w:t>
      </w:r>
      <w:r w:rsidRPr="0078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минут, через день.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Противопоказания:</w:t>
      </w:r>
    </w:p>
    <w:p w:rsidR="00627712" w:rsidRPr="00627712" w:rsidRDefault="00627712" w:rsidP="006277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гипертермия выше 38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С;</w:t>
      </w:r>
    </w:p>
    <w:p w:rsidR="00627712" w:rsidRPr="00627712" w:rsidRDefault="00627712" w:rsidP="006277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легочное кровохарканье, кровотечение;</w:t>
      </w:r>
    </w:p>
    <w:p w:rsidR="00627712" w:rsidRPr="00627712" w:rsidRDefault="00627712" w:rsidP="006277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злокачественные новообразования;</w:t>
      </w:r>
    </w:p>
    <w:p w:rsidR="00627712" w:rsidRPr="00627712" w:rsidRDefault="00627712" w:rsidP="006277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 кожи;</w:t>
      </w:r>
    </w:p>
    <w:p w:rsidR="00627712" w:rsidRPr="00627712" w:rsidRDefault="00627712" w:rsidP="006277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 крови;</w:t>
      </w:r>
    </w:p>
    <w:p w:rsidR="00627712" w:rsidRPr="00627712" w:rsidRDefault="00627712" w:rsidP="006277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сердечные аритмии;</w:t>
      </w:r>
    </w:p>
    <w:p w:rsidR="00627712" w:rsidRPr="00627712" w:rsidRDefault="00627712" w:rsidP="006277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тромбофлебит;</w:t>
      </w:r>
    </w:p>
    <w:p w:rsidR="00627712" w:rsidRPr="00627712" w:rsidRDefault="00627712" w:rsidP="006277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отеков;</w:t>
      </w:r>
    </w:p>
    <w:p w:rsidR="00627712" w:rsidRPr="00627712" w:rsidRDefault="00627712" w:rsidP="006277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судороги, психомоторное возбуждение;</w:t>
      </w:r>
    </w:p>
    <w:p w:rsidR="00627712" w:rsidRPr="00627712" w:rsidRDefault="00627712" w:rsidP="006277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истощение организма;</w:t>
      </w:r>
    </w:p>
    <w:p w:rsidR="00627712" w:rsidRPr="00627712" w:rsidRDefault="00627712" w:rsidP="006277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беременность.</w:t>
      </w:r>
    </w:p>
    <w:p w:rsidR="00627712" w:rsidRPr="00781D6F" w:rsidRDefault="00627712" w:rsidP="00781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 легких, пневмонии в острых стадиях</w:t>
      </w:r>
    </w:p>
    <w:p w:rsidR="00627712" w:rsidRPr="00781D6F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Возможные осложнения:</w:t>
      </w:r>
    </w:p>
    <w:p w:rsidR="00627712" w:rsidRPr="00781D6F" w:rsidRDefault="00627712" w:rsidP="006277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термический ожог кожи </w:t>
      </w:r>
    </w:p>
    <w:p w:rsidR="00627712" w:rsidRPr="00172B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</w:t>
      </w:r>
      <w:r w:rsidRPr="00627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="00172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2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ДЕТЯМ </w:t>
      </w:r>
      <w:r w:rsidR="0059325F" w:rsidRPr="00172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325F" w:rsidRPr="00172B1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до 5 лет</w:t>
      </w:r>
      <w:r w:rsidR="0059325F" w:rsidRPr="00172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2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СТАВИТЬ БАНКИ НЕЛЬЗЯ!</w:t>
      </w:r>
    </w:p>
    <w:p w:rsidR="00172B12" w:rsidRDefault="00172B1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D4226" w:rsidRPr="00781D6F" w:rsidRDefault="003D4226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</w:t>
      </w:r>
      <w:r w:rsidRPr="0078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Компрессы.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Компрессы 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многослойные лечебные повязки.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компрессов:</w:t>
      </w:r>
    </w:p>
    <w:p w:rsidR="00627712" w:rsidRPr="00627712" w:rsidRDefault="00627712" w:rsidP="006277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(укутывание) и местные (на ограниченные участок тела);</w:t>
      </w:r>
    </w:p>
    <w:p w:rsidR="00627712" w:rsidRPr="00627712" w:rsidRDefault="00627712" w:rsidP="006277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сухие и влажные (холодный, горячий, согревающий, лекарственный).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Холодный компресс (холодная примочка</w:t>
      </w:r>
      <w:r w:rsidRPr="00627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 в виде салфетки, сложенной в несколько слоев и смоченной в воде 12-14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Механизм действия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см. пузырь со льдом.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Показания:</w:t>
      </w:r>
    </w:p>
    <w:p w:rsidR="00627712" w:rsidRPr="00627712" w:rsidRDefault="00627712" w:rsidP="00627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ушибы в первые часы и сутки – к болезненному участку;</w:t>
      </w:r>
    </w:p>
    <w:p w:rsidR="00627712" w:rsidRPr="00627712" w:rsidRDefault="00627712" w:rsidP="00627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носовое кровотечение -  на область переносицы и затылок;</w:t>
      </w:r>
    </w:p>
    <w:p w:rsidR="00627712" w:rsidRPr="00627712" w:rsidRDefault="00627712" w:rsidP="00627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лихорадка во 2 периоде – на лоб.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Экспозиция:</w:t>
      </w:r>
      <w:r w:rsidRPr="00627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5 до 60 минут, меняя салфетки через каждые 2-3 минуты.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Горячий компресс (припарка</w:t>
      </w:r>
      <w:r w:rsidRPr="00627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сосудов кожи и прилив крови вызывает местное рассасывающее и болеутоляющее действие. Применяется в виде салфетки, сложенной в несколько слоев и смоченной в горячей воде 50-60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С, </w:t>
      </w:r>
      <w:r w:rsidRPr="0078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прикрытой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сверху клеенкой. Смена салфетки производится через каждые 5-10 минут.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Согревающий компресс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Механизм действия:</w:t>
      </w:r>
      <w:r w:rsidRPr="00627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длительное расширение кровеносных сосудов увеличивает кровенаполнение кожи и глубжележащих органов и приводит к уменьшению венозного застоя, воспалительной инфильтрации, отечности тканей.  Как следствие - болеутоляющий и рассасывающий эффект. 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Слои согревающего компресса:</w:t>
      </w:r>
    </w:p>
    <w:p w:rsidR="00627712" w:rsidRPr="00627712" w:rsidRDefault="00627712" w:rsidP="006277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лечебный (влажный)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марля, сложенная в 8 слоёв. Ее необходимо смочить в воде комнатной температуры (водный компресс) или в 40- 45% растворе этилового спирта (полуспиртовый компресс);</w:t>
      </w:r>
    </w:p>
    <w:p w:rsidR="00627712" w:rsidRPr="00627712" w:rsidRDefault="00627712" w:rsidP="006277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изолирующий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компрессная бумага (клеенка);</w:t>
      </w:r>
    </w:p>
    <w:p w:rsidR="00627712" w:rsidRPr="00627712" w:rsidRDefault="00627712" w:rsidP="006277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согревающий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вата;</w:t>
      </w:r>
    </w:p>
    <w:p w:rsidR="00627712" w:rsidRPr="00627712" w:rsidRDefault="00627712" w:rsidP="006277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фиксирующий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бинт.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Примечание: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Необходимое условие: каждый последующий слой должен перекрывать предыдущий на 1,5- 2 см. Контроль правильности наложения компресса проводится через  </w:t>
      </w:r>
      <w:r w:rsidRPr="0078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1,5-2 час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наложения – нижний слой должен быть тёплым и влажным.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Показания:</w:t>
      </w:r>
    </w:p>
    <w:p w:rsidR="00627712" w:rsidRPr="00627712" w:rsidRDefault="00627712" w:rsidP="006277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ушибы через сутки после травмы;</w:t>
      </w:r>
    </w:p>
    <w:p w:rsidR="00627712" w:rsidRPr="00627712" w:rsidRDefault="00627712" w:rsidP="006277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воспалительные процессы на коже и в подкожно-жировом слое (например, постинъекционный инфильтрат);</w:t>
      </w:r>
    </w:p>
    <w:p w:rsidR="00627712" w:rsidRPr="00627712" w:rsidRDefault="00627712" w:rsidP="006277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воспаление среднего уха (отит) – на заушную область;</w:t>
      </w:r>
    </w:p>
    <w:p w:rsidR="00627712" w:rsidRPr="00627712" w:rsidRDefault="00627712" w:rsidP="006277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постинъекционный инфильтрат.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Экспозиция:</w:t>
      </w:r>
    </w:p>
    <w:p w:rsidR="00627712" w:rsidRPr="00627712" w:rsidRDefault="00627712" w:rsidP="0062771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водный компресс – на 8 – 10 часов.</w:t>
      </w:r>
    </w:p>
    <w:p w:rsidR="00627712" w:rsidRPr="00627712" w:rsidRDefault="00627712" w:rsidP="0062771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полуспиртовый компресс – на 6 – 8 часов.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Противопоказания:</w:t>
      </w:r>
    </w:p>
    <w:p w:rsidR="00627712" w:rsidRPr="00627712" w:rsidRDefault="00627712" w:rsidP="0062771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травмы и ушибы в первые сутки;</w:t>
      </w:r>
    </w:p>
    <w:p w:rsidR="00627712" w:rsidRPr="00627712" w:rsidRDefault="00627712" w:rsidP="0062771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гипертермия выше 38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С;</w:t>
      </w:r>
    </w:p>
    <w:p w:rsidR="00627712" w:rsidRPr="00627712" w:rsidRDefault="00627712" w:rsidP="0062771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 и повреждения кожи;</w:t>
      </w:r>
    </w:p>
    <w:p w:rsidR="00627712" w:rsidRPr="00627712" w:rsidRDefault="00627712" w:rsidP="0062771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кровотечения;</w:t>
      </w:r>
    </w:p>
    <w:p w:rsidR="00627712" w:rsidRPr="00627712" w:rsidRDefault="00627712" w:rsidP="0062771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опухолевый процесс.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Возможные осложнения:</w:t>
      </w:r>
    </w:p>
    <w:p w:rsidR="00627712" w:rsidRPr="00627712" w:rsidRDefault="00627712" w:rsidP="0062771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раздражения кожи – делать перерывы между компрессами на 2 часа;</w:t>
      </w:r>
    </w:p>
    <w:p w:rsidR="00627712" w:rsidRPr="00627712" w:rsidRDefault="00627712" w:rsidP="0062771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химический ожог – не накладывать компресс на участок, смазанный йодом.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Лекарственный компресс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 те же слои, что и в согревающем компрессе. Первый слой смачивается в лекарственном веществе, назначенном врачом (раствор димексида,  медицинская желчь, меновазин).</w:t>
      </w:r>
    </w:p>
    <w:p w:rsid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Концентрацию вещества и продолжительность наложения компресса определяет врач!</w:t>
      </w:r>
    </w:p>
    <w:p w:rsidR="003D4226" w:rsidRDefault="003D4226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226" w:rsidRPr="00781D6F" w:rsidRDefault="003D4226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78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Гирудотерапия; принципы ухода после снятия пиявок.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Гирудотерапия 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применение медицинских пиявок с лечебной или профилактической  целью. Древнейший метод лечения. 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Пиявка (лат. hirudo) – вид кольчатых пресноводных червей. Хранятся пиявки до применения при комнатной температуре в прохладном затемненном месте, исключив шум и резкие запахи. В ротовой полости пиявки 3 челюсти с хитиновыми зубчиками. На сеанс обычно применяют 5- 7 особей. Насытившись, пиявка отпадает самостоятельно через 30-60 минут. Используется однократно, уничтожается в дезинфектанте. На ранку после снятия пиявки накладывается асептическая повязка на 24 часа, т.к. секрет слюнных желез пиявки вызывает длительную капиллярную кровоточивость. 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Механизм действия: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7712" w:rsidRPr="00627712" w:rsidRDefault="00627712" w:rsidP="0062771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Механическое действие (кровоизвлечение)</w:t>
      </w:r>
      <w:r w:rsidRPr="0062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зубчиками пиявка прокусывает кожу человека, высасывает кровь в объёме 5- 15 мл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таким образом, 8-10 пиявок могут вызвать кровопотерю в 300-400 мл.</w:t>
      </w:r>
      <w:r w:rsidRPr="0062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свойство применяется для разгрузки кровотока и уменьшения нагрузки на орган. </w:t>
      </w:r>
    </w:p>
    <w:p w:rsidR="00627712" w:rsidRPr="00627712" w:rsidRDefault="00627712" w:rsidP="0062771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Биологическое действие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 секретом слюнных желез пиявки в кровоток человека попадают биологически активные вещества:</w:t>
      </w:r>
    </w:p>
    <w:p w:rsidR="00627712" w:rsidRPr="00627712" w:rsidRDefault="00627712" w:rsidP="0062771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гирудин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вещество, тормозящее свертывание крови. Вызывает тромболитический эффект.  </w:t>
      </w:r>
    </w:p>
    <w:p w:rsidR="00627712" w:rsidRPr="00627712" w:rsidRDefault="00627712" w:rsidP="0062771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гиалуронидаза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вещество, изменяющее тканевую проницаемость (пртивоотечный, дренирующий эффект). </w:t>
      </w:r>
    </w:p>
    <w:p w:rsidR="00627712" w:rsidRPr="00627712" w:rsidRDefault="00627712" w:rsidP="0062771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вещества, обладающие </w:t>
      </w: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анальгезирующим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(обезболивающим), </w:t>
      </w: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бактерицидным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(антимикробным), </w:t>
      </w: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иммуностимулирующим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противовоспалительным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действиями.</w:t>
      </w:r>
    </w:p>
    <w:p w:rsidR="00627712" w:rsidRPr="00627712" w:rsidRDefault="00627712" w:rsidP="0062771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Рефлекторное действие 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пиявка </w:t>
      </w:r>
      <w:r w:rsidRPr="0078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на проекцию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биологически активных точках (точках акупунктуры).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Показания: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кровоизвлечения:</w:t>
      </w:r>
    </w:p>
    <w:p w:rsidR="00627712" w:rsidRPr="00627712" w:rsidRDefault="00627712" w:rsidP="006277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гипертензия;</w:t>
      </w:r>
    </w:p>
    <w:p w:rsidR="00627712" w:rsidRPr="00627712" w:rsidRDefault="00627712" w:rsidP="006277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глаукома;</w:t>
      </w:r>
    </w:p>
    <w:p w:rsidR="00627712" w:rsidRPr="00627712" w:rsidRDefault="00627712" w:rsidP="006277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интоксикация организма;</w:t>
      </w:r>
    </w:p>
    <w:p w:rsidR="00627712" w:rsidRPr="00627712" w:rsidRDefault="00627712" w:rsidP="006277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застойные явления в печени.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снижения свертываемости крови (антикоагуляция):</w:t>
      </w:r>
    </w:p>
    <w:p w:rsidR="00627712" w:rsidRPr="00627712" w:rsidRDefault="00627712" w:rsidP="0062771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инфаркт миокарда;</w:t>
      </w:r>
    </w:p>
    <w:p w:rsidR="00627712" w:rsidRPr="00627712" w:rsidRDefault="00627712" w:rsidP="0062771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стенокаодия;</w:t>
      </w:r>
    </w:p>
    <w:p w:rsidR="00627712" w:rsidRPr="00627712" w:rsidRDefault="00627712" w:rsidP="0062771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тромбофлебиты, тромбозы вен;</w:t>
      </w:r>
    </w:p>
    <w:p w:rsidR="00627712" w:rsidRPr="00627712" w:rsidRDefault="00627712" w:rsidP="0062771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геморрой.</w:t>
      </w:r>
    </w:p>
    <w:p w:rsidR="00627712" w:rsidRPr="00627712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Противопоказания:</w:t>
      </w:r>
    </w:p>
    <w:p w:rsidR="00627712" w:rsidRPr="00627712" w:rsidRDefault="00627712" w:rsidP="0062771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пониженная свёртываемость крови;</w:t>
      </w:r>
    </w:p>
    <w:p w:rsidR="00627712" w:rsidRPr="00627712" w:rsidRDefault="00627712" w:rsidP="0062771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гипотензия;</w:t>
      </w:r>
    </w:p>
    <w:p w:rsidR="00627712" w:rsidRPr="00627712" w:rsidRDefault="00627712" w:rsidP="0062771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кровотечение;</w:t>
      </w:r>
    </w:p>
    <w:p w:rsidR="00627712" w:rsidRPr="00627712" w:rsidRDefault="00627712" w:rsidP="0062771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анемия;</w:t>
      </w:r>
    </w:p>
    <w:p w:rsidR="00627712" w:rsidRPr="00627712" w:rsidRDefault="00627712" w:rsidP="0062771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 антикоагулянтами;</w:t>
      </w:r>
    </w:p>
    <w:p w:rsidR="00627712" w:rsidRPr="00781D6F" w:rsidRDefault="00627712" w:rsidP="0062771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пиодермия (гнойные элементы на коже);</w:t>
      </w:r>
    </w:p>
    <w:p w:rsidR="00627712" w:rsidRPr="00781D6F" w:rsidRDefault="00627712" w:rsidP="0062771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беременность.</w:t>
      </w:r>
    </w:p>
    <w:p w:rsidR="00627712" w:rsidRPr="00781D6F" w:rsidRDefault="00627712" w:rsidP="0062771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sz w:val="28"/>
          <w:szCs w:val="28"/>
          <w:lang w:eastAsia="ru-RU"/>
        </w:rPr>
        <w:t>язвенная болезнь желудка и 12 перстной кишки</w:t>
      </w:r>
    </w:p>
    <w:p w:rsidR="00627712" w:rsidRPr="00781D6F" w:rsidRDefault="00627712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Возможные осложнения:</w:t>
      </w:r>
    </w:p>
    <w:p w:rsidR="00627712" w:rsidRPr="00781D6F" w:rsidRDefault="00627712" w:rsidP="0062771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обморок, гипотензия  – требуется наблюдение за АД;</w:t>
      </w:r>
    </w:p>
    <w:p w:rsidR="00627712" w:rsidRPr="00781D6F" w:rsidRDefault="00627712" w:rsidP="0062771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аллергическая реакция – предварительно собрать анамнез;</w:t>
      </w:r>
    </w:p>
    <w:p w:rsidR="00627712" w:rsidRDefault="00627712" w:rsidP="0062771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кровотечение из ранок, возникающее  при неправильной технике постановки пиявок (над поверхностной веной, лежащей под истончённой кожей), нагноение ранок  – наложение повязки, соблюдение асептики.</w:t>
      </w:r>
    </w:p>
    <w:p w:rsidR="00781D6F" w:rsidRPr="00781D6F" w:rsidRDefault="00781D6F" w:rsidP="00781D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12" w:rsidRPr="00781D6F" w:rsidRDefault="003D4226" w:rsidP="0062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1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78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Оксигенотерапия: понятие, виды и способы.</w:t>
      </w:r>
    </w:p>
    <w:p w:rsidR="00627712" w:rsidRPr="00781D6F" w:rsidRDefault="00627712" w:rsidP="0062771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Оксигенотерапия – </w:t>
      </w:r>
      <w:r w:rsidRPr="00781D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кислорода с лечебной или профилактической целью.</w:t>
      </w:r>
    </w:p>
    <w:p w:rsidR="00627712" w:rsidRPr="00627712" w:rsidRDefault="00627712" w:rsidP="0062771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при помощи специальных приборов и устройств. Способ и скорость подачи кислорода, его концентрацию определяет врач. </w:t>
      </w:r>
      <w:r w:rsidRPr="006277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Оксигенотерапия назначается при </w:t>
      </w:r>
      <w:r w:rsidRPr="006277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гипоксии</w:t>
      </w:r>
      <w:r w:rsidRPr="0062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недостатке кислорода в тканях и органах. Одними из признаков ее проявления у пациента являются:</w:t>
      </w:r>
      <w:r w:rsidRPr="00627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2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частое поверхностное дыхание (одышка), синюшность (цианоз) кожи и слизистых. </w:t>
      </w:r>
    </w:p>
    <w:p w:rsidR="00627712" w:rsidRPr="00627712" w:rsidRDefault="00627712" w:rsidP="0062771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Кислород применяется в виде кислородно-воздушной смеси в концентрации 40-60% (исключение – отравление угарным газом – концентрация 90-95%). Применяется кислород только в увлажненном виде, пропуская его через дистиллированную воду (при отеке легких – скоплении большого количества жидкости в плевральной полости -  используют 96% этиловый спирт  - как пеногаситель).</w:t>
      </w:r>
    </w:p>
    <w:p w:rsidR="00627712" w:rsidRPr="00627712" w:rsidRDefault="00627712" w:rsidP="00627712">
      <w:pPr>
        <w:spacing w:after="0" w:line="240" w:lineRule="auto"/>
        <w:ind w:firstLine="85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Виды оксигенотерапии:</w:t>
      </w:r>
    </w:p>
    <w:p w:rsidR="00627712" w:rsidRPr="00627712" w:rsidRDefault="00627712" w:rsidP="00627712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Ингалляционная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через дыхательные пути:</w:t>
      </w:r>
    </w:p>
    <w:p w:rsidR="00627712" w:rsidRPr="00627712" w:rsidRDefault="00627712" w:rsidP="0062771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кислородной маски;</w:t>
      </w:r>
    </w:p>
    <w:p w:rsidR="00627712" w:rsidRPr="00627712" w:rsidRDefault="00627712" w:rsidP="0062771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носовой катетер или носовую канюлю;</w:t>
      </w:r>
    </w:p>
    <w:p w:rsidR="00627712" w:rsidRPr="00627712" w:rsidRDefault="00627712" w:rsidP="0062771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интубационную трубку;</w:t>
      </w:r>
    </w:p>
    <w:p w:rsidR="00627712" w:rsidRPr="00627712" w:rsidRDefault="00627712" w:rsidP="0062771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трахеостомическую трубку;</w:t>
      </w:r>
    </w:p>
    <w:p w:rsidR="00627712" w:rsidRPr="00627712" w:rsidRDefault="00627712" w:rsidP="0062771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кислородной подушки;</w:t>
      </w:r>
    </w:p>
    <w:p w:rsidR="00627712" w:rsidRPr="00627712" w:rsidRDefault="00627712" w:rsidP="0062771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кислородной  палатки (редко – у детей);</w:t>
      </w:r>
    </w:p>
    <w:p w:rsidR="00627712" w:rsidRPr="00627712" w:rsidRDefault="00627712" w:rsidP="0062771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кислорода в стационаре осуществляется</w:t>
      </w:r>
      <w:r w:rsidRPr="00627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2771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централизованно</w:t>
      </w:r>
      <w:r w:rsidRPr="0062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(через единую систему жизнеобеспечения, подведенную к кровати пациента) или </w:t>
      </w:r>
      <w:r w:rsidRPr="0062771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децентрализовано</w:t>
      </w:r>
      <w:r w:rsidRPr="006277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2771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кислородного баллона или с помощью подушки).</w:t>
      </w:r>
    </w:p>
    <w:p w:rsidR="00627712" w:rsidRPr="00627712" w:rsidRDefault="00627712" w:rsidP="00627712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Неингалляционная 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минуя дыхательные пути:</w:t>
      </w:r>
    </w:p>
    <w:p w:rsidR="00627712" w:rsidRPr="00627712" w:rsidRDefault="00627712" w:rsidP="0062771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энтерально -  кислородный коктейль;</w:t>
      </w:r>
    </w:p>
    <w:p w:rsidR="00627712" w:rsidRPr="00627712" w:rsidRDefault="00627712" w:rsidP="0062771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парентерально – инъекции в раневой канал;</w:t>
      </w:r>
    </w:p>
    <w:p w:rsidR="00627712" w:rsidRPr="00627712" w:rsidRDefault="00627712" w:rsidP="0062771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 – кислородная ванна,  барокамера (гипербарическая оксигенация).</w:t>
      </w:r>
    </w:p>
    <w:p w:rsidR="00627712" w:rsidRPr="00627712" w:rsidRDefault="00627712" w:rsidP="0062771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Показания для оксигенотерапии:</w:t>
      </w:r>
    </w:p>
    <w:p w:rsidR="00627712" w:rsidRPr="00627712" w:rsidRDefault="00627712" w:rsidP="0062771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интоксикация;</w:t>
      </w:r>
    </w:p>
    <w:p w:rsidR="00627712" w:rsidRPr="00627712" w:rsidRDefault="00627712" w:rsidP="0062771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сердечно-легочная патология;</w:t>
      </w:r>
    </w:p>
    <w:p w:rsidR="00627712" w:rsidRPr="00627712" w:rsidRDefault="00627712" w:rsidP="0062771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постоперационный период.</w:t>
      </w:r>
    </w:p>
    <w:p w:rsidR="00627712" w:rsidRPr="00627712" w:rsidRDefault="00627712" w:rsidP="0062771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Осложнения при подаче кислорода:</w:t>
      </w:r>
    </w:p>
    <w:p w:rsidR="00627712" w:rsidRPr="00627712" w:rsidRDefault="00627712" w:rsidP="0062771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кислородное отравление (</w:t>
      </w:r>
      <w:r w:rsidRPr="0078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при вдыхание</w:t>
      </w: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кислорода с концентрацией выше 50 процентов в течение 24-48 часов); его признаки: кашель, беспокойство, рвота, заторможенность, диспноэ, возможно загрудинные боли, ощущения жжения и сдавления, а в дальнейшем – судороги, остановка дыхания;</w:t>
      </w:r>
    </w:p>
    <w:p w:rsidR="00627712" w:rsidRPr="00627712" w:rsidRDefault="00627712" w:rsidP="0062771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взрыв кислородного баллона (кислород находится в баллоне в сжатом виде, под давлением 150 атм).</w:t>
      </w:r>
    </w:p>
    <w:sectPr w:rsidR="00627712" w:rsidRPr="00627712" w:rsidSect="008E35D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770" w:rsidRDefault="00C65770" w:rsidP="00781D6F">
      <w:pPr>
        <w:spacing w:after="0" w:line="240" w:lineRule="auto"/>
      </w:pPr>
      <w:r>
        <w:separator/>
      </w:r>
    </w:p>
  </w:endnote>
  <w:endnote w:type="continuationSeparator" w:id="1">
    <w:p w:rsidR="00C65770" w:rsidRDefault="00C65770" w:rsidP="0078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504876"/>
      <w:docPartObj>
        <w:docPartGallery w:val="Page Numbers (Bottom of Page)"/>
        <w:docPartUnique/>
      </w:docPartObj>
    </w:sdtPr>
    <w:sdtContent>
      <w:p w:rsidR="00781D6F" w:rsidRDefault="00057D45">
        <w:pPr>
          <w:pStyle w:val="a6"/>
          <w:jc w:val="center"/>
        </w:pPr>
        <w:fldSimple w:instr=" PAGE   \* MERGEFORMAT ">
          <w:r w:rsidR="005B2913">
            <w:rPr>
              <w:noProof/>
            </w:rPr>
            <w:t>9</w:t>
          </w:r>
        </w:fldSimple>
      </w:p>
    </w:sdtContent>
  </w:sdt>
  <w:p w:rsidR="00781D6F" w:rsidRDefault="00781D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770" w:rsidRDefault="00C65770" w:rsidP="00781D6F">
      <w:pPr>
        <w:spacing w:after="0" w:line="240" w:lineRule="auto"/>
      </w:pPr>
      <w:r>
        <w:separator/>
      </w:r>
    </w:p>
  </w:footnote>
  <w:footnote w:type="continuationSeparator" w:id="1">
    <w:p w:rsidR="00C65770" w:rsidRDefault="00C65770" w:rsidP="00781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1F4"/>
    <w:multiLevelType w:val="multilevel"/>
    <w:tmpl w:val="72300B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5C33AD"/>
    <w:multiLevelType w:val="multilevel"/>
    <w:tmpl w:val="63262BD8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AA338B"/>
    <w:multiLevelType w:val="multilevel"/>
    <w:tmpl w:val="30AA777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3A60A58"/>
    <w:multiLevelType w:val="multilevel"/>
    <w:tmpl w:val="270420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3F71772"/>
    <w:multiLevelType w:val="multilevel"/>
    <w:tmpl w:val="44A4D4A6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14442709"/>
    <w:multiLevelType w:val="multilevel"/>
    <w:tmpl w:val="8B4A32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F9125A3"/>
    <w:multiLevelType w:val="multilevel"/>
    <w:tmpl w:val="33FA6B9E"/>
    <w:lvl w:ilvl="0">
      <w:start w:val="1"/>
      <w:numFmt w:val="bullet"/>
      <w:lvlText w:val=".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6332E0F"/>
    <w:multiLevelType w:val="multilevel"/>
    <w:tmpl w:val="C78849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75F2402"/>
    <w:multiLevelType w:val="multilevel"/>
    <w:tmpl w:val="1C36A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9BE286E"/>
    <w:multiLevelType w:val="multilevel"/>
    <w:tmpl w:val="92C2B9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2CB96AEC"/>
    <w:multiLevelType w:val="multilevel"/>
    <w:tmpl w:val="57C820CA"/>
    <w:lvl w:ilvl="0">
      <w:start w:val="1"/>
      <w:numFmt w:val="bullet"/>
      <w:lvlText w:val="●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2E671CE"/>
    <w:multiLevelType w:val="multilevel"/>
    <w:tmpl w:val="6CDCC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988534A"/>
    <w:multiLevelType w:val="multilevel"/>
    <w:tmpl w:val="09EADB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3AD96782"/>
    <w:multiLevelType w:val="multilevel"/>
    <w:tmpl w:val="67ACBD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F196BEC"/>
    <w:multiLevelType w:val="multilevel"/>
    <w:tmpl w:val="07E2C7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14E1A56"/>
    <w:multiLevelType w:val="multilevel"/>
    <w:tmpl w:val="31F83E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3D921C9"/>
    <w:multiLevelType w:val="multilevel"/>
    <w:tmpl w:val="AABEDB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4BA541D"/>
    <w:multiLevelType w:val="multilevel"/>
    <w:tmpl w:val="2C60BF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4C20F2D"/>
    <w:multiLevelType w:val="multilevel"/>
    <w:tmpl w:val="D4E84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5FE66CE"/>
    <w:multiLevelType w:val="multilevel"/>
    <w:tmpl w:val="7DDAA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60B4AF0"/>
    <w:multiLevelType w:val="hybridMultilevel"/>
    <w:tmpl w:val="3976B4DC"/>
    <w:lvl w:ilvl="0" w:tplc="0688F096">
      <w:start w:val="7"/>
      <w:numFmt w:val="decimal"/>
      <w:lvlText w:val="%1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>
    <w:nsid w:val="486627A6"/>
    <w:multiLevelType w:val="multilevel"/>
    <w:tmpl w:val="A6D6E9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2">
    <w:nsid w:val="51BF441D"/>
    <w:multiLevelType w:val="multilevel"/>
    <w:tmpl w:val="820A4A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8311CED"/>
    <w:multiLevelType w:val="multilevel"/>
    <w:tmpl w:val="DC30D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C26353D"/>
    <w:multiLevelType w:val="multilevel"/>
    <w:tmpl w:val="5DF616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4610C0E"/>
    <w:multiLevelType w:val="multilevel"/>
    <w:tmpl w:val="3FF4CC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8C61667"/>
    <w:multiLevelType w:val="multilevel"/>
    <w:tmpl w:val="3982B54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90C0BC2"/>
    <w:multiLevelType w:val="multilevel"/>
    <w:tmpl w:val="6C6C0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B42725A"/>
    <w:multiLevelType w:val="multilevel"/>
    <w:tmpl w:val="791ED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DD64B1A"/>
    <w:multiLevelType w:val="multilevel"/>
    <w:tmpl w:val="B810C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6"/>
  </w:num>
  <w:num w:numId="4">
    <w:abstractNumId w:val="3"/>
  </w:num>
  <w:num w:numId="5">
    <w:abstractNumId w:val="25"/>
  </w:num>
  <w:num w:numId="6">
    <w:abstractNumId w:val="5"/>
  </w:num>
  <w:num w:numId="7">
    <w:abstractNumId w:val="14"/>
  </w:num>
  <w:num w:numId="8">
    <w:abstractNumId w:val="23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  <w:num w:numId="13">
    <w:abstractNumId w:val="12"/>
  </w:num>
  <w:num w:numId="14">
    <w:abstractNumId w:val="21"/>
  </w:num>
  <w:num w:numId="15">
    <w:abstractNumId w:val="28"/>
  </w:num>
  <w:num w:numId="16">
    <w:abstractNumId w:val="29"/>
  </w:num>
  <w:num w:numId="17">
    <w:abstractNumId w:val="2"/>
  </w:num>
  <w:num w:numId="18">
    <w:abstractNumId w:val="9"/>
  </w:num>
  <w:num w:numId="19">
    <w:abstractNumId w:val="10"/>
  </w:num>
  <w:num w:numId="20">
    <w:abstractNumId w:val="8"/>
  </w:num>
  <w:num w:numId="21">
    <w:abstractNumId w:val="22"/>
  </w:num>
  <w:num w:numId="22">
    <w:abstractNumId w:val="15"/>
  </w:num>
  <w:num w:numId="23">
    <w:abstractNumId w:val="1"/>
  </w:num>
  <w:num w:numId="24">
    <w:abstractNumId w:val="16"/>
  </w:num>
  <w:num w:numId="25">
    <w:abstractNumId w:val="24"/>
  </w:num>
  <w:num w:numId="26">
    <w:abstractNumId w:val="27"/>
  </w:num>
  <w:num w:numId="27">
    <w:abstractNumId w:val="17"/>
  </w:num>
  <w:num w:numId="28">
    <w:abstractNumId w:val="13"/>
  </w:num>
  <w:num w:numId="29">
    <w:abstractNumId w:val="18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54D"/>
    <w:rsid w:val="00041F74"/>
    <w:rsid w:val="00057D45"/>
    <w:rsid w:val="00171450"/>
    <w:rsid w:val="00172B12"/>
    <w:rsid w:val="00174A72"/>
    <w:rsid w:val="0021454D"/>
    <w:rsid w:val="00254B94"/>
    <w:rsid w:val="003A50BF"/>
    <w:rsid w:val="003D4226"/>
    <w:rsid w:val="004F2195"/>
    <w:rsid w:val="005503E6"/>
    <w:rsid w:val="0059325F"/>
    <w:rsid w:val="005B2913"/>
    <w:rsid w:val="00627712"/>
    <w:rsid w:val="006710A8"/>
    <w:rsid w:val="0073043C"/>
    <w:rsid w:val="00781D6F"/>
    <w:rsid w:val="008E35D3"/>
    <w:rsid w:val="00912654"/>
    <w:rsid w:val="0099003A"/>
    <w:rsid w:val="00A609F4"/>
    <w:rsid w:val="00C65770"/>
    <w:rsid w:val="00D7490E"/>
    <w:rsid w:val="00DE739E"/>
    <w:rsid w:val="00E52E7C"/>
    <w:rsid w:val="00E9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22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81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1D6F"/>
  </w:style>
  <w:style w:type="paragraph" w:styleId="a6">
    <w:name w:val="footer"/>
    <w:basedOn w:val="a"/>
    <w:link w:val="a7"/>
    <w:uiPriority w:val="99"/>
    <w:unhideWhenUsed/>
    <w:rsid w:val="00781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Komarova</dc:creator>
  <cp:lastModifiedBy>ольга</cp:lastModifiedBy>
  <cp:revision>2</cp:revision>
  <dcterms:created xsi:type="dcterms:W3CDTF">2020-10-07T07:41:00Z</dcterms:created>
  <dcterms:modified xsi:type="dcterms:W3CDTF">2020-10-07T07:41:00Z</dcterms:modified>
</cp:coreProperties>
</file>