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44" w:rsidRPr="001C4E44" w:rsidRDefault="001C4E44" w:rsidP="001C4E44">
      <w:pPr>
        <w:jc w:val="center"/>
        <w:rPr>
          <w:rFonts w:eastAsia="Calibri"/>
          <w:b/>
          <w:bCs/>
        </w:rPr>
      </w:pPr>
      <w:bookmarkStart w:id="0" w:name="_GoBack"/>
      <w:r w:rsidRPr="001C4E44">
        <w:rPr>
          <w:rFonts w:eastAsia="Calibri"/>
          <w:b/>
          <w:bCs/>
        </w:rPr>
        <w:t>ПМ.07 Выполнение работ по одной или нескольким профессиям рабочих, должностям служащих (Младшая медицинская сестра по уходу за больными)</w:t>
      </w:r>
    </w:p>
    <w:p w:rsidR="001C4E44" w:rsidRPr="001C4E44" w:rsidRDefault="001C4E44" w:rsidP="001C4E44">
      <w:pPr>
        <w:jc w:val="center"/>
        <w:rPr>
          <w:rFonts w:eastAsia="Calibri"/>
          <w:b/>
          <w:bCs/>
        </w:rPr>
      </w:pPr>
      <w:r w:rsidRPr="001C4E44">
        <w:rPr>
          <w:rFonts w:eastAsia="Calibri"/>
          <w:b/>
          <w:bCs/>
        </w:rPr>
        <w:t>МДК.07.01 Трудовые функции младшего медицинского персонала</w:t>
      </w:r>
    </w:p>
    <w:p w:rsidR="001C4E44" w:rsidRPr="001C4E44" w:rsidRDefault="001C4E44" w:rsidP="001C4E44">
      <w:pPr>
        <w:ind w:firstLine="992"/>
        <w:jc w:val="center"/>
        <w:rPr>
          <w:rFonts w:eastAsia="Calibri"/>
          <w:b/>
          <w:bCs/>
        </w:rPr>
      </w:pPr>
      <w:r w:rsidRPr="001C4E44">
        <w:rPr>
          <w:rFonts w:eastAsia="Calibri"/>
          <w:b/>
          <w:bCs/>
        </w:rPr>
        <w:t>Раздел 3.Решение проблеем пациента путём сестринского ухода</w:t>
      </w:r>
    </w:p>
    <w:p w:rsidR="001C4E44" w:rsidRPr="001C4E44" w:rsidRDefault="001C4E44" w:rsidP="001C4E44">
      <w:pPr>
        <w:ind w:firstLine="992"/>
        <w:jc w:val="center"/>
        <w:rPr>
          <w:rFonts w:eastAsia="Calibri"/>
          <w:b/>
          <w:bCs/>
        </w:rPr>
      </w:pPr>
      <w:r w:rsidRPr="001C4E44">
        <w:rPr>
          <w:rFonts w:eastAsia="Calibri"/>
          <w:b/>
          <w:bCs/>
        </w:rPr>
        <w:t>Тема: Питание пациентов в условиях УЗ</w:t>
      </w:r>
    </w:p>
    <w:p w:rsidR="001C4E44" w:rsidRPr="001C4E44" w:rsidRDefault="001C4E44" w:rsidP="001C4E44">
      <w:pPr>
        <w:tabs>
          <w:tab w:val="center" w:pos="5315"/>
          <w:tab w:val="left" w:pos="8265"/>
        </w:tabs>
        <w:ind w:firstLine="993"/>
        <w:rPr>
          <w:rFonts w:eastAsia="Calibri"/>
          <w:b/>
          <w:bCs/>
        </w:rPr>
      </w:pPr>
    </w:p>
    <w:p w:rsidR="004C49AA" w:rsidRPr="001C4E44" w:rsidRDefault="00D34A26">
      <w:pPr>
        <w:jc w:val="center"/>
        <w:rPr>
          <w:b/>
          <w:sz w:val="28"/>
          <w:szCs w:val="28"/>
        </w:rPr>
      </w:pPr>
      <w:r w:rsidRPr="001C4E44">
        <w:rPr>
          <w:b/>
          <w:sz w:val="28"/>
          <w:szCs w:val="28"/>
        </w:rPr>
        <w:t xml:space="preserve">Лекция </w:t>
      </w:r>
      <w:r w:rsidR="001C4E44" w:rsidRPr="001C4E44">
        <w:rPr>
          <w:b/>
          <w:sz w:val="28"/>
          <w:szCs w:val="28"/>
        </w:rPr>
        <w:t>1</w:t>
      </w:r>
      <w:r w:rsidRPr="001C4E44">
        <w:rPr>
          <w:b/>
          <w:sz w:val="28"/>
          <w:szCs w:val="28"/>
        </w:rPr>
        <w:t>5</w:t>
      </w:r>
      <w:r w:rsidR="001C4E44" w:rsidRPr="001C4E44">
        <w:rPr>
          <w:b/>
          <w:sz w:val="28"/>
          <w:szCs w:val="28"/>
        </w:rPr>
        <w:t xml:space="preserve">. </w:t>
      </w:r>
      <w:r w:rsidRPr="001C4E44">
        <w:rPr>
          <w:b/>
          <w:sz w:val="28"/>
          <w:szCs w:val="28"/>
        </w:rPr>
        <w:t>Участие младшего персонала в организации</w:t>
      </w:r>
      <w:r w:rsidR="00791722" w:rsidRPr="001C4E44">
        <w:rPr>
          <w:b/>
          <w:sz w:val="28"/>
          <w:szCs w:val="28"/>
        </w:rPr>
        <w:t xml:space="preserve"> питания пациентов в стационаре</w:t>
      </w:r>
    </w:p>
    <w:bookmarkEnd w:id="0"/>
    <w:p w:rsidR="004C49AA" w:rsidRPr="001C4E44" w:rsidRDefault="004C49AA">
      <w:pPr>
        <w:jc w:val="center"/>
        <w:rPr>
          <w:b/>
          <w:sz w:val="28"/>
          <w:szCs w:val="28"/>
        </w:rPr>
      </w:pPr>
    </w:p>
    <w:p w:rsidR="004C49AA" w:rsidRPr="001C4E44" w:rsidRDefault="002458EF">
      <w:pPr>
        <w:jc w:val="center"/>
        <w:rPr>
          <w:b/>
          <w:sz w:val="28"/>
          <w:szCs w:val="28"/>
        </w:rPr>
      </w:pPr>
      <w:r w:rsidRPr="001C4E44">
        <w:rPr>
          <w:b/>
          <w:sz w:val="28"/>
          <w:szCs w:val="28"/>
        </w:rPr>
        <w:t>ПЛАН</w:t>
      </w:r>
    </w:p>
    <w:p w:rsidR="004C49AA" w:rsidRPr="001C4E44" w:rsidRDefault="004C49AA">
      <w:pPr>
        <w:pStyle w:val="aa"/>
        <w:ind w:left="0"/>
        <w:rPr>
          <w:bCs/>
          <w:sz w:val="28"/>
          <w:szCs w:val="28"/>
        </w:rPr>
      </w:pPr>
    </w:p>
    <w:p w:rsidR="004C49AA" w:rsidRPr="001C4E44" w:rsidRDefault="00D34A2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sz w:val="28"/>
          <w:szCs w:val="28"/>
        </w:rPr>
        <w:t>Нормативно - правовая база по организации лечебного питания в медицинских организациях.</w:t>
      </w:r>
    </w:p>
    <w:p w:rsidR="004C49AA" w:rsidRPr="001C4E44" w:rsidRDefault="00D34A2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C4E44">
        <w:rPr>
          <w:rFonts w:ascii="Times New Roman" w:hAnsi="Times New Roman"/>
          <w:sz w:val="28"/>
          <w:szCs w:val="28"/>
        </w:rPr>
        <w:t>Питание как физиологическая потребность человека, основные функции питания.</w:t>
      </w:r>
    </w:p>
    <w:p w:rsidR="004C49AA" w:rsidRPr="001C4E44" w:rsidRDefault="00D34A2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C4E44">
        <w:rPr>
          <w:rFonts w:ascii="Times New Roman" w:hAnsi="Times New Roman"/>
          <w:sz w:val="28"/>
          <w:szCs w:val="28"/>
        </w:rPr>
        <w:t>Понятие о рациональном питании.</w:t>
      </w:r>
    </w:p>
    <w:p w:rsidR="004C49AA" w:rsidRPr="001C4E44" w:rsidRDefault="00D34A2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C4E44">
        <w:rPr>
          <w:rFonts w:ascii="Times New Roman" w:hAnsi="Times New Roman"/>
          <w:sz w:val="28"/>
          <w:szCs w:val="28"/>
        </w:rPr>
        <w:t>Понятие и основные принципы лечебного питания, варианты основных стандартных диет.</w:t>
      </w:r>
    </w:p>
    <w:p w:rsidR="004C49AA" w:rsidRPr="001C4E44" w:rsidRDefault="00D34A2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C4E44">
        <w:rPr>
          <w:rFonts w:ascii="Times New Roman" w:hAnsi="Times New Roman"/>
          <w:sz w:val="28"/>
          <w:szCs w:val="28"/>
        </w:rPr>
        <w:t>Организация питания пациентов в стационаре, роль медицинской сестры.</w:t>
      </w:r>
    </w:p>
    <w:p w:rsidR="004C49AA" w:rsidRPr="001C4E44" w:rsidRDefault="00D34A2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C4E44">
        <w:rPr>
          <w:rFonts w:ascii="Times New Roman" w:hAnsi="Times New Roman"/>
          <w:sz w:val="28"/>
          <w:szCs w:val="28"/>
        </w:rPr>
        <w:t>Понятие о естественном и искусственном питании.</w:t>
      </w:r>
    </w:p>
    <w:p w:rsidR="004C49AA" w:rsidRPr="001C4E44" w:rsidRDefault="00D34A26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C4E44">
        <w:rPr>
          <w:rFonts w:ascii="Times New Roman" w:hAnsi="Times New Roman"/>
          <w:sz w:val="28"/>
          <w:szCs w:val="28"/>
        </w:rPr>
        <w:t>Помощь пациенту в получении достаточного количества жидкости.</w:t>
      </w:r>
    </w:p>
    <w:p w:rsidR="004C49AA" w:rsidRPr="001C4E44" w:rsidRDefault="004C49AA">
      <w:pPr>
        <w:jc w:val="center"/>
        <w:rPr>
          <w:b/>
          <w:sz w:val="28"/>
          <w:szCs w:val="28"/>
        </w:rPr>
      </w:pPr>
    </w:p>
    <w:p w:rsidR="004C49AA" w:rsidRPr="001C4E44" w:rsidRDefault="00D34A26">
      <w:pPr>
        <w:pStyle w:val="aa"/>
        <w:ind w:left="0"/>
        <w:jc w:val="center"/>
        <w:rPr>
          <w:b/>
          <w:caps/>
          <w:sz w:val="28"/>
          <w:szCs w:val="28"/>
        </w:rPr>
      </w:pPr>
      <w:r w:rsidRPr="001C4E44">
        <w:rPr>
          <w:b/>
          <w:caps/>
          <w:sz w:val="28"/>
          <w:szCs w:val="28"/>
        </w:rPr>
        <w:t>Сокращения</w:t>
      </w:r>
    </w:p>
    <w:p w:rsidR="004C49AA" w:rsidRPr="001C4E44" w:rsidRDefault="00D34A26">
      <w:pPr>
        <w:pStyle w:val="aa"/>
        <w:ind w:left="0"/>
        <w:rPr>
          <w:b/>
          <w:caps/>
          <w:sz w:val="28"/>
          <w:szCs w:val="28"/>
        </w:rPr>
      </w:pPr>
      <w:r w:rsidRPr="001C4E44">
        <w:rPr>
          <w:b/>
          <w:caps/>
          <w:sz w:val="28"/>
          <w:szCs w:val="28"/>
        </w:rPr>
        <w:t>УЗ -</w:t>
      </w:r>
      <w:r w:rsidRPr="001C4E44">
        <w:rPr>
          <w:b/>
          <w:smallCaps/>
          <w:sz w:val="28"/>
          <w:szCs w:val="28"/>
        </w:rPr>
        <w:t xml:space="preserve"> </w:t>
      </w:r>
      <w:r w:rsidRPr="001C4E44">
        <w:rPr>
          <w:sz w:val="28"/>
          <w:szCs w:val="28"/>
        </w:rPr>
        <w:t>учреждение здравоохранения</w:t>
      </w:r>
    </w:p>
    <w:p w:rsidR="004C49AA" w:rsidRPr="001C4E44" w:rsidRDefault="00D34A26">
      <w:pPr>
        <w:pStyle w:val="aa"/>
        <w:ind w:left="0"/>
        <w:rPr>
          <w:caps/>
          <w:sz w:val="28"/>
          <w:szCs w:val="28"/>
        </w:rPr>
      </w:pPr>
      <w:r w:rsidRPr="001C4E44">
        <w:rPr>
          <w:b/>
          <w:caps/>
          <w:sz w:val="28"/>
          <w:szCs w:val="28"/>
        </w:rPr>
        <w:t xml:space="preserve">ОВД - </w:t>
      </w:r>
      <w:r w:rsidRPr="001C4E44">
        <w:rPr>
          <w:rFonts w:eastAsia="sans-serif"/>
          <w:sz w:val="28"/>
          <w:szCs w:val="28"/>
        </w:rPr>
        <w:t>основной вариант стандартной диеты</w:t>
      </w:r>
    </w:p>
    <w:p w:rsidR="004C49AA" w:rsidRPr="001C4E44" w:rsidRDefault="00D34A26">
      <w:pPr>
        <w:pStyle w:val="aa"/>
        <w:ind w:left="0"/>
        <w:rPr>
          <w:bCs/>
          <w:smallCaps/>
          <w:sz w:val="28"/>
          <w:szCs w:val="28"/>
        </w:rPr>
      </w:pPr>
      <w:r w:rsidRPr="001C4E44">
        <w:rPr>
          <w:b/>
          <w:caps/>
          <w:sz w:val="28"/>
          <w:szCs w:val="28"/>
        </w:rPr>
        <w:t xml:space="preserve">НКД - </w:t>
      </w:r>
      <w:r w:rsidRPr="001C4E44">
        <w:rPr>
          <w:sz w:val="28"/>
          <w:szCs w:val="28"/>
        </w:rPr>
        <w:t>низкокалорийная диета</w:t>
      </w:r>
    </w:p>
    <w:p w:rsidR="004C49AA" w:rsidRPr="001C4E44" w:rsidRDefault="00D34A26">
      <w:pPr>
        <w:pStyle w:val="aa"/>
        <w:ind w:left="0"/>
        <w:rPr>
          <w:b/>
          <w:caps/>
          <w:sz w:val="28"/>
          <w:szCs w:val="28"/>
        </w:rPr>
      </w:pPr>
      <w:r w:rsidRPr="001C4E44">
        <w:rPr>
          <w:b/>
          <w:caps/>
          <w:sz w:val="28"/>
          <w:szCs w:val="28"/>
        </w:rPr>
        <w:t xml:space="preserve">ЩД - </w:t>
      </w:r>
      <w:r w:rsidRPr="001C4E44">
        <w:rPr>
          <w:sz w:val="28"/>
          <w:szCs w:val="28"/>
        </w:rPr>
        <w:t>щадящая диета</w:t>
      </w:r>
    </w:p>
    <w:p w:rsidR="004C49AA" w:rsidRPr="001C4E44" w:rsidRDefault="00D34A26">
      <w:pPr>
        <w:pStyle w:val="aa"/>
        <w:ind w:left="0"/>
        <w:rPr>
          <w:b/>
          <w:sz w:val="28"/>
          <w:szCs w:val="28"/>
        </w:rPr>
      </w:pPr>
      <w:r w:rsidRPr="001C4E44">
        <w:rPr>
          <w:b/>
          <w:sz w:val="28"/>
          <w:szCs w:val="28"/>
        </w:rPr>
        <w:t xml:space="preserve">ВБД - </w:t>
      </w:r>
      <w:r w:rsidRPr="001C4E44">
        <w:rPr>
          <w:sz w:val="28"/>
          <w:szCs w:val="28"/>
        </w:rPr>
        <w:t>высокобелковая диета</w:t>
      </w:r>
    </w:p>
    <w:p w:rsidR="004C49AA" w:rsidRPr="001C4E44" w:rsidRDefault="00D34A26">
      <w:pPr>
        <w:pStyle w:val="aa"/>
        <w:ind w:left="0"/>
        <w:rPr>
          <w:b/>
          <w:sz w:val="28"/>
          <w:szCs w:val="28"/>
        </w:rPr>
      </w:pPr>
      <w:r w:rsidRPr="001C4E44">
        <w:rPr>
          <w:b/>
          <w:sz w:val="28"/>
          <w:szCs w:val="28"/>
        </w:rPr>
        <w:t xml:space="preserve">НБД - </w:t>
      </w:r>
      <w:r w:rsidRPr="001C4E44">
        <w:rPr>
          <w:sz w:val="28"/>
          <w:szCs w:val="28"/>
        </w:rPr>
        <w:t>низкокалорийная диета</w:t>
      </w:r>
    </w:p>
    <w:p w:rsidR="004C49AA" w:rsidRPr="001C4E44" w:rsidRDefault="00D34A26">
      <w:pPr>
        <w:pStyle w:val="aa"/>
        <w:ind w:left="0"/>
        <w:rPr>
          <w:bCs/>
          <w:sz w:val="28"/>
          <w:szCs w:val="28"/>
        </w:rPr>
      </w:pPr>
      <w:r w:rsidRPr="001C4E44">
        <w:rPr>
          <w:b/>
          <w:sz w:val="28"/>
          <w:szCs w:val="28"/>
        </w:rPr>
        <w:t xml:space="preserve">Б:Ж:У - </w:t>
      </w:r>
      <w:r w:rsidRPr="001C4E44">
        <w:rPr>
          <w:bCs/>
          <w:sz w:val="28"/>
          <w:szCs w:val="28"/>
        </w:rPr>
        <w:t>Белки:Жиры:Углеводы</w:t>
      </w:r>
    </w:p>
    <w:p w:rsidR="004C49AA" w:rsidRPr="001C4E44" w:rsidRDefault="004C49AA" w:rsidP="002458EF">
      <w:pPr>
        <w:rPr>
          <w:b/>
          <w:sz w:val="28"/>
          <w:szCs w:val="28"/>
        </w:rPr>
      </w:pPr>
    </w:p>
    <w:p w:rsidR="004C49AA" w:rsidRPr="001C4E44" w:rsidRDefault="00D34A26">
      <w:pPr>
        <w:jc w:val="center"/>
        <w:rPr>
          <w:b/>
          <w:sz w:val="28"/>
          <w:szCs w:val="28"/>
        </w:rPr>
      </w:pPr>
      <w:r w:rsidRPr="001C4E44">
        <w:rPr>
          <w:b/>
          <w:sz w:val="28"/>
          <w:szCs w:val="28"/>
        </w:rPr>
        <w:t>СЛОВАРЬ ТЕРМИНОЛОГИИ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6345"/>
      </w:tblGrid>
      <w:tr w:rsidR="004C49AA" w:rsidRPr="001C4E44" w:rsidTr="001C4E44">
        <w:tc>
          <w:tcPr>
            <w:tcW w:w="3261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b/>
                <w:sz w:val="28"/>
                <w:szCs w:val="28"/>
              </w:rPr>
              <w:t>Питание</w:t>
            </w:r>
          </w:p>
        </w:tc>
        <w:tc>
          <w:tcPr>
            <w:tcW w:w="6345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процесс поступления, переваривания, всасывания и усвоения в организме пищевых веществ.</w:t>
            </w:r>
          </w:p>
        </w:tc>
      </w:tr>
      <w:tr w:rsidR="004C49AA" w:rsidRPr="001C4E44" w:rsidTr="001C4E44">
        <w:tc>
          <w:tcPr>
            <w:tcW w:w="3261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b/>
                <w:sz w:val="28"/>
                <w:szCs w:val="28"/>
              </w:rPr>
              <w:t>Нутриенты</w:t>
            </w:r>
          </w:p>
        </w:tc>
        <w:tc>
          <w:tcPr>
            <w:tcW w:w="6345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основные пищевые вещества белки, жиры, углеводы, минеральные вещества, витамины, вода.</w:t>
            </w:r>
          </w:p>
        </w:tc>
      </w:tr>
      <w:tr w:rsidR="004C49AA" w:rsidRPr="001C4E44" w:rsidTr="001C4E44">
        <w:tc>
          <w:tcPr>
            <w:tcW w:w="3261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b/>
                <w:sz w:val="28"/>
                <w:szCs w:val="28"/>
              </w:rPr>
              <w:t>Энергетическая функции питания</w:t>
            </w:r>
          </w:p>
        </w:tc>
        <w:tc>
          <w:tcPr>
            <w:tcW w:w="6345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восполнение энергетических затрат организма.</w:t>
            </w:r>
          </w:p>
        </w:tc>
      </w:tr>
      <w:tr w:rsidR="004C49AA" w:rsidRPr="001C4E44" w:rsidTr="001C4E44">
        <w:tc>
          <w:tcPr>
            <w:tcW w:w="3261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b/>
                <w:sz w:val="28"/>
                <w:szCs w:val="28"/>
              </w:rPr>
              <w:t>Пластическая функции питания</w:t>
            </w:r>
          </w:p>
        </w:tc>
        <w:tc>
          <w:tcPr>
            <w:tcW w:w="6345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построение и непрерывное обновление клеток организма.</w:t>
            </w:r>
          </w:p>
        </w:tc>
      </w:tr>
      <w:tr w:rsidR="004C49AA" w:rsidRPr="001C4E44" w:rsidTr="001C4E44">
        <w:tc>
          <w:tcPr>
            <w:tcW w:w="3261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b/>
                <w:sz w:val="28"/>
                <w:szCs w:val="28"/>
              </w:rPr>
              <w:t>Биорегуляторна</w:t>
            </w:r>
            <w:r w:rsidRPr="001C4E44">
              <w:rPr>
                <w:sz w:val="28"/>
                <w:szCs w:val="28"/>
              </w:rPr>
              <w:t xml:space="preserve">я </w:t>
            </w:r>
            <w:r w:rsidRPr="001C4E44">
              <w:rPr>
                <w:b/>
                <w:sz w:val="28"/>
                <w:szCs w:val="28"/>
              </w:rPr>
              <w:t>функции питания</w:t>
            </w:r>
          </w:p>
        </w:tc>
        <w:tc>
          <w:tcPr>
            <w:tcW w:w="6345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обеспечение обменных процессов.</w:t>
            </w:r>
          </w:p>
        </w:tc>
      </w:tr>
      <w:tr w:rsidR="004C49AA" w:rsidRPr="001C4E44" w:rsidTr="001C4E44">
        <w:tc>
          <w:tcPr>
            <w:tcW w:w="3261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b/>
                <w:sz w:val="28"/>
                <w:szCs w:val="28"/>
              </w:rPr>
              <w:t>Иммунна</w:t>
            </w:r>
            <w:r w:rsidRPr="001C4E44">
              <w:rPr>
                <w:sz w:val="28"/>
                <w:szCs w:val="28"/>
              </w:rPr>
              <w:t xml:space="preserve">я </w:t>
            </w:r>
            <w:r w:rsidRPr="001C4E44">
              <w:rPr>
                <w:b/>
                <w:sz w:val="28"/>
                <w:szCs w:val="28"/>
              </w:rPr>
              <w:t>функции питания</w:t>
            </w:r>
          </w:p>
        </w:tc>
        <w:tc>
          <w:tcPr>
            <w:tcW w:w="6345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защита организма от заболеваний.</w:t>
            </w:r>
          </w:p>
        </w:tc>
      </w:tr>
      <w:tr w:rsidR="004C49AA" w:rsidRPr="001C4E44" w:rsidTr="001C4E44">
        <w:tc>
          <w:tcPr>
            <w:tcW w:w="3261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b/>
                <w:sz w:val="28"/>
                <w:szCs w:val="28"/>
              </w:rPr>
              <w:lastRenderedPageBreak/>
              <w:t>Рациональное питание</w:t>
            </w:r>
          </w:p>
        </w:tc>
        <w:tc>
          <w:tcPr>
            <w:tcW w:w="6345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это физиологически полноценное питание с учётом пола, возраста, характера труда, и других факторов. Способствует сохранению здоровья.</w:t>
            </w:r>
          </w:p>
        </w:tc>
      </w:tr>
      <w:tr w:rsidR="004C49AA" w:rsidRPr="001C4E44" w:rsidTr="001C4E44">
        <w:tc>
          <w:tcPr>
            <w:tcW w:w="3261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b/>
                <w:sz w:val="28"/>
                <w:szCs w:val="28"/>
              </w:rPr>
              <w:t>Лечебное питание (диетотерапия)</w:t>
            </w:r>
          </w:p>
        </w:tc>
        <w:tc>
          <w:tcPr>
            <w:tcW w:w="6345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применение в лечебных или профилактических целях специально составленных рационов питания и режима приёма пищи.</w:t>
            </w:r>
          </w:p>
        </w:tc>
      </w:tr>
      <w:tr w:rsidR="004C49AA" w:rsidRPr="001C4E44" w:rsidTr="001C4E44">
        <w:trPr>
          <w:trHeight w:val="644"/>
        </w:trPr>
        <w:tc>
          <w:tcPr>
            <w:tcW w:w="3261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b/>
                <w:sz w:val="28"/>
                <w:szCs w:val="28"/>
              </w:rPr>
              <w:t>Диета</w:t>
            </w:r>
          </w:p>
        </w:tc>
        <w:tc>
          <w:tcPr>
            <w:tcW w:w="6345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рацион и  режим питания больного человека.</w:t>
            </w:r>
          </w:p>
        </w:tc>
      </w:tr>
      <w:tr w:rsidR="004C49AA" w:rsidRPr="001C4E44" w:rsidTr="001C4E44">
        <w:tc>
          <w:tcPr>
            <w:tcW w:w="3261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b/>
                <w:sz w:val="28"/>
                <w:szCs w:val="28"/>
              </w:rPr>
              <w:t>Диет</w:t>
            </w:r>
            <w:r w:rsidRPr="001C4E4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C4E44">
              <w:rPr>
                <w:b/>
                <w:sz w:val="28"/>
                <w:szCs w:val="28"/>
              </w:rPr>
              <w:t>-</w:t>
            </w:r>
            <w:r w:rsidRPr="001C4E4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C4E44">
              <w:rPr>
                <w:b/>
                <w:sz w:val="28"/>
                <w:szCs w:val="28"/>
              </w:rPr>
              <w:t>сестра</w:t>
            </w:r>
          </w:p>
        </w:tc>
        <w:tc>
          <w:tcPr>
            <w:tcW w:w="6345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медицинская сестра занимается составлением меню – раскладок и контролем работы персонала кухни, должна  иметь соответствующий сертификат.</w:t>
            </w:r>
          </w:p>
        </w:tc>
      </w:tr>
      <w:tr w:rsidR="004C49AA" w:rsidRPr="001C4E44" w:rsidTr="001C4E44">
        <w:tc>
          <w:tcPr>
            <w:tcW w:w="3261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b/>
                <w:sz w:val="28"/>
                <w:szCs w:val="28"/>
              </w:rPr>
              <w:t>Порционное требование</w:t>
            </w:r>
          </w:p>
        </w:tc>
        <w:tc>
          <w:tcPr>
            <w:tcW w:w="6345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документ, составляемый палатной медицинской сестрой, в котором указывается количество пациентов в палатах и количество лечебных столов.</w:t>
            </w:r>
          </w:p>
        </w:tc>
      </w:tr>
      <w:tr w:rsidR="004C49AA" w:rsidRPr="001C4E44" w:rsidTr="001C4E44">
        <w:trPr>
          <w:trHeight w:val="595"/>
        </w:trPr>
        <w:tc>
          <w:tcPr>
            <w:tcW w:w="3261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b/>
                <w:sz w:val="28"/>
                <w:szCs w:val="28"/>
              </w:rPr>
              <w:t>Естественное питание</w:t>
            </w:r>
          </w:p>
        </w:tc>
        <w:tc>
          <w:tcPr>
            <w:tcW w:w="6345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обычное, пероральное.</w:t>
            </w:r>
          </w:p>
        </w:tc>
      </w:tr>
      <w:tr w:rsidR="004C49AA" w:rsidRPr="001C4E44" w:rsidTr="001C4E44">
        <w:tc>
          <w:tcPr>
            <w:tcW w:w="3261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b/>
                <w:sz w:val="28"/>
                <w:szCs w:val="28"/>
              </w:rPr>
              <w:t>Искусственное питание</w:t>
            </w:r>
          </w:p>
        </w:tc>
        <w:tc>
          <w:tcPr>
            <w:tcW w:w="6345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введение питательных веществ в организм, минуя ротовую  полость, когда приём пищи естественным путём является невозможным или питание оказывается недостаточным.</w:t>
            </w:r>
          </w:p>
        </w:tc>
      </w:tr>
      <w:tr w:rsidR="004C49AA" w:rsidRPr="001C4E44" w:rsidTr="001C4E44">
        <w:tc>
          <w:tcPr>
            <w:tcW w:w="3261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b/>
                <w:sz w:val="28"/>
                <w:szCs w:val="28"/>
              </w:rPr>
              <w:t>Зондовое питание</w:t>
            </w:r>
          </w:p>
        </w:tc>
        <w:tc>
          <w:tcPr>
            <w:tcW w:w="6345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через тонкий желудочный зонд вводится жидкие питательные смеси, молоко, бульоны, отвары фруктов.</w:t>
            </w:r>
          </w:p>
        </w:tc>
      </w:tr>
      <w:tr w:rsidR="004C49AA" w:rsidRPr="001C4E44" w:rsidTr="001C4E44">
        <w:tc>
          <w:tcPr>
            <w:tcW w:w="3261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b/>
                <w:sz w:val="28"/>
                <w:szCs w:val="28"/>
              </w:rPr>
              <w:t>Питание через гастростому</w:t>
            </w:r>
          </w:p>
        </w:tc>
        <w:tc>
          <w:tcPr>
            <w:tcW w:w="6345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толстый желудочный зонд вводится для кормления в отверстие, выполненное хирургическим путём в случае непроходимости пищевода.</w:t>
            </w:r>
          </w:p>
        </w:tc>
      </w:tr>
      <w:tr w:rsidR="004C49AA" w:rsidRPr="001C4E44" w:rsidTr="001C4E44">
        <w:trPr>
          <w:trHeight w:val="783"/>
        </w:trPr>
        <w:tc>
          <w:tcPr>
            <w:tcW w:w="3261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b/>
                <w:sz w:val="28"/>
                <w:szCs w:val="28"/>
              </w:rPr>
              <w:t>Питание через прямую кишку</w:t>
            </w:r>
          </w:p>
        </w:tc>
        <w:tc>
          <w:tcPr>
            <w:tcW w:w="6345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осуществляется при помощи капельной клизмы вводятся подогретые до температуры тела питательные растворы.</w:t>
            </w:r>
          </w:p>
        </w:tc>
      </w:tr>
      <w:tr w:rsidR="004C49AA" w:rsidRPr="001C4E44" w:rsidTr="001C4E44">
        <w:tc>
          <w:tcPr>
            <w:tcW w:w="3261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b/>
                <w:sz w:val="28"/>
                <w:szCs w:val="28"/>
              </w:rPr>
              <w:t>Парентеральное питание</w:t>
            </w:r>
          </w:p>
        </w:tc>
        <w:tc>
          <w:tcPr>
            <w:tcW w:w="6345" w:type="dxa"/>
            <w:vAlign w:val="center"/>
          </w:tcPr>
          <w:p w:rsidR="004C49AA" w:rsidRPr="001C4E44" w:rsidRDefault="00D34A26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 xml:space="preserve">внутривенно капельно вводятся стерильные растворы в количестве до 500 мл – гидролизаты белков, смеси аминокислот, жировые эмульсии ,  раствор глюкозы, солевые растворы, витамины.    </w:t>
            </w:r>
          </w:p>
        </w:tc>
      </w:tr>
    </w:tbl>
    <w:p w:rsidR="001C4E44" w:rsidRPr="001C4E44" w:rsidRDefault="001C4E44">
      <w:pPr>
        <w:pStyle w:val="a7"/>
        <w:ind w:firstLine="708"/>
        <w:jc w:val="both"/>
        <w:rPr>
          <w:sz w:val="28"/>
          <w:szCs w:val="28"/>
        </w:rPr>
      </w:pPr>
    </w:p>
    <w:p w:rsidR="001C4E44" w:rsidRPr="001C4E44" w:rsidRDefault="001C4E44">
      <w:pPr>
        <w:spacing w:after="160" w:line="259" w:lineRule="auto"/>
        <w:rPr>
          <w:sz w:val="28"/>
          <w:szCs w:val="28"/>
        </w:rPr>
      </w:pPr>
      <w:r w:rsidRPr="001C4E44">
        <w:rPr>
          <w:sz w:val="28"/>
          <w:szCs w:val="28"/>
        </w:rPr>
        <w:br w:type="page"/>
      </w:r>
    </w:p>
    <w:p w:rsidR="001C4E44" w:rsidRPr="001C4E44" w:rsidRDefault="001C4E44" w:rsidP="001C4E44">
      <w:pPr>
        <w:pStyle w:val="a9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44">
        <w:rPr>
          <w:rFonts w:ascii="Times New Roman" w:hAnsi="Times New Roman" w:cs="Times New Roman"/>
          <w:b/>
          <w:sz w:val="28"/>
          <w:szCs w:val="28"/>
        </w:rPr>
        <w:lastRenderedPageBreak/>
        <w:t>Нормативно - правовая база по организации лечебного питания в медицинских организациях.</w:t>
      </w:r>
    </w:p>
    <w:p w:rsidR="004C49AA" w:rsidRPr="001C4E44" w:rsidRDefault="00D34A26" w:rsidP="001C4E4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Организация лечебного питания в медицинских организациях включает в себя пищевые рационы и является неотъемлемой частью лечебного процесса.</w:t>
      </w:r>
    </w:p>
    <w:p w:rsidR="004C49AA" w:rsidRPr="001C4E44" w:rsidRDefault="00D34A26" w:rsidP="001C4E44">
      <w:pPr>
        <w:pStyle w:val="a7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1C4E44">
        <w:rPr>
          <w:sz w:val="28"/>
          <w:szCs w:val="28"/>
        </w:rPr>
        <w:t xml:space="preserve">В медицинских организациях лечебное питание может быть групповым (диета) или индивидуальным, и строится в чётком соответствии со </w:t>
      </w:r>
      <w:r w:rsidRPr="001C4E44">
        <w:rPr>
          <w:b/>
          <w:i/>
          <w:sz w:val="28"/>
          <w:szCs w:val="28"/>
        </w:rPr>
        <w:t>следующими нормативными документами:</w:t>
      </w:r>
    </w:p>
    <w:p w:rsidR="004C49AA" w:rsidRPr="001C4E44" w:rsidRDefault="00D34A26" w:rsidP="001C4E44">
      <w:pPr>
        <w:pStyle w:val="a7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26484">
        <w:rPr>
          <w:b/>
          <w:sz w:val="28"/>
          <w:szCs w:val="28"/>
        </w:rPr>
        <w:t>Приказ</w:t>
      </w:r>
      <w:r w:rsidRPr="001C4E44">
        <w:rPr>
          <w:sz w:val="28"/>
          <w:szCs w:val="28"/>
        </w:rPr>
        <w:t xml:space="preserve"> Министерства здравоохранения Российской Федерации от 05 августа 2003 г. </w:t>
      </w:r>
      <w:r w:rsidRPr="00E26484">
        <w:rPr>
          <w:b/>
          <w:sz w:val="28"/>
          <w:szCs w:val="28"/>
        </w:rPr>
        <w:t>№330 «О мерах по совершенствованию лечебного питания в лечебно-профилактических учреждениях Российской Федерации»</w:t>
      </w:r>
      <w:r w:rsidRPr="001C4E44">
        <w:rPr>
          <w:sz w:val="28"/>
          <w:szCs w:val="28"/>
        </w:rPr>
        <w:t xml:space="preserve"> (с изменениями от 07 октября 2005 г., 10 января, 26 апреля 2006 г.).</w:t>
      </w:r>
    </w:p>
    <w:p w:rsidR="004C49AA" w:rsidRPr="001C4E44" w:rsidRDefault="00D34A26" w:rsidP="001C4E44">
      <w:pPr>
        <w:pStyle w:val="a7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 xml:space="preserve">Выполнение натуральных норм питания, в рамках выделенного финансирования, является одним из основных требований, предъявляемых к организации питания пациентов стационарных учреждений согласно приказу Министерства здравоохранения Российской Федерации от 21 июня 2013 г. №395н </w:t>
      </w:r>
      <w:r w:rsidR="001C4E44">
        <w:rPr>
          <w:sz w:val="28"/>
          <w:szCs w:val="28"/>
        </w:rPr>
        <w:t xml:space="preserve"> </w:t>
      </w:r>
      <w:r w:rsidRPr="001C4E44">
        <w:rPr>
          <w:sz w:val="28"/>
          <w:szCs w:val="28"/>
        </w:rPr>
        <w:t xml:space="preserve"> «Об утверждении норм лечебного питания».</w:t>
      </w:r>
    </w:p>
    <w:p w:rsidR="004C49AA" w:rsidRPr="001C4E44" w:rsidRDefault="00D34A26" w:rsidP="001C4E44">
      <w:pPr>
        <w:pStyle w:val="a7"/>
        <w:numPr>
          <w:ilvl w:val="1"/>
          <w:numId w:val="1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С предыдущим приказом перекликается и дополняет его Приказ Министерства здравоохранения СССР от 05 мая 1983г. N530 "Об утверждении инструкции по учёту продуктов питания в лечебно - профилактических и других учреждениях здравоохранения, состоящих на государственном бюджете СССР" (с изменениями от 17 мая 1984 г., 30 декабря 1987 г.).</w:t>
      </w:r>
    </w:p>
    <w:p w:rsidR="004C49AA" w:rsidRPr="001C4E44" w:rsidRDefault="00D34A26" w:rsidP="001C4E4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Устройство, санитарно - гигиеническое содержание и работа пищеблока  должны отвечать требованиям СанПиН 5179-90 и СанПиН 42-123-5777-91, а также рассматриваются:</w:t>
      </w:r>
    </w:p>
    <w:p w:rsidR="004C49AA" w:rsidRPr="001C4E44" w:rsidRDefault="00D34A26" w:rsidP="001C4E4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1. Санитарные правила 2.3.6.1079-01 «Санитарно - эпидемиологические требования к организациям общественного питания, изготовлению и оборотоспособности в них пищевых продуктов и производственного сырья».</w:t>
      </w:r>
    </w:p>
    <w:p w:rsidR="004C49AA" w:rsidRPr="001C4E44" w:rsidRDefault="00D34A26" w:rsidP="001C4E4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2. «Санитарно - эпидемиологические требования к организациям, осуществляющим медицинскую деятельность» Санитарные правила 2.3.2630-10.</w:t>
      </w:r>
    </w:p>
    <w:p w:rsidR="004C49AA" w:rsidRPr="001C4E44" w:rsidRDefault="00D34A26" w:rsidP="001C4E4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3. Гигиенические требования к срокам годности и условиям хранения пищевых продуктов» Санитарные правила 2.3.2.1324-03.</w:t>
      </w:r>
    </w:p>
    <w:p w:rsidR="004C49AA" w:rsidRPr="001C4E44" w:rsidRDefault="00D34A26" w:rsidP="001C4E4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4. «Организация и проведение производственного контроля за соблюдением санитарных правил и выполнением санитарно - противоэпидемических (профилактических) мероприятий» Санитарные правила 1.1.1058-01.</w:t>
      </w:r>
    </w:p>
    <w:p w:rsidR="004C49AA" w:rsidRPr="001C4E44" w:rsidRDefault="00D34A26" w:rsidP="001C4E4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Технические условия и Технические регламенты на продукты, поступающие на склад для приготовления блюд лечебного питания соблюдаются по ГОСТам.</w:t>
      </w:r>
    </w:p>
    <w:p w:rsidR="00E26484" w:rsidRDefault="00E26484">
      <w:pPr>
        <w:spacing w:after="160" w:line="259" w:lineRule="auto"/>
        <w:rPr>
          <w:rFonts w:eastAsiaTheme="minorHAnsi"/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br w:type="page"/>
      </w:r>
    </w:p>
    <w:p w:rsidR="00E26484" w:rsidRPr="00E26484" w:rsidRDefault="00E26484" w:rsidP="00E26484">
      <w:pPr>
        <w:pStyle w:val="a9"/>
        <w:numPr>
          <w:ilvl w:val="0"/>
          <w:numId w:val="17"/>
        </w:numPr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E26484">
        <w:rPr>
          <w:rFonts w:ascii="Times New Roman" w:hAnsi="Times New Roman"/>
          <w:b/>
          <w:sz w:val="28"/>
          <w:szCs w:val="28"/>
        </w:rPr>
        <w:lastRenderedPageBreak/>
        <w:t>Питание как физиологическая потребность человека, основные функции питания.</w:t>
      </w:r>
    </w:p>
    <w:p w:rsidR="004C49AA" w:rsidRPr="001C4E44" w:rsidRDefault="00D34A26" w:rsidP="001C4E4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b/>
          <w:i/>
          <w:sz w:val="28"/>
          <w:szCs w:val="28"/>
        </w:rPr>
        <w:t>Питание</w:t>
      </w:r>
      <w:r w:rsidRPr="001C4E44">
        <w:rPr>
          <w:rFonts w:ascii="Times New Roman" w:hAnsi="Times New Roman" w:cs="Times New Roman"/>
          <w:sz w:val="28"/>
          <w:szCs w:val="28"/>
        </w:rPr>
        <w:t xml:space="preserve"> – одна из основных фундаментальных потребностей человека. Представляет собой процесс поступления, переваривания, всасывания и усвоения в организме пищевых веществ. Основные пищевые вещества (</w:t>
      </w:r>
      <w:r w:rsidRPr="001C4E44">
        <w:rPr>
          <w:rFonts w:ascii="Times New Roman" w:hAnsi="Times New Roman" w:cs="Times New Roman"/>
          <w:i/>
          <w:sz w:val="28"/>
          <w:szCs w:val="28"/>
        </w:rPr>
        <w:t>нутриенты</w:t>
      </w:r>
      <w:r w:rsidRPr="001C4E44">
        <w:rPr>
          <w:rFonts w:ascii="Times New Roman" w:hAnsi="Times New Roman" w:cs="Times New Roman"/>
          <w:sz w:val="28"/>
          <w:szCs w:val="28"/>
        </w:rPr>
        <w:t xml:space="preserve">) – это белки, жиры, углеводы, минеральные вещества, витамины, вода. Среди них выделяют незаменимые, поступающие только с пищей. </w:t>
      </w:r>
    </w:p>
    <w:p w:rsidR="004C49AA" w:rsidRPr="001C4E44" w:rsidRDefault="00D34A26" w:rsidP="001C4E44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E44">
        <w:rPr>
          <w:rFonts w:ascii="Times New Roman" w:hAnsi="Times New Roman" w:cs="Times New Roman"/>
          <w:b/>
          <w:i/>
          <w:sz w:val="28"/>
          <w:szCs w:val="28"/>
        </w:rPr>
        <w:t>Основные функции питания:</w:t>
      </w:r>
    </w:p>
    <w:p w:rsidR="004C49AA" w:rsidRPr="001C4E44" w:rsidRDefault="00D34A26" w:rsidP="001C4E44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b/>
          <w:i/>
          <w:sz w:val="28"/>
          <w:szCs w:val="28"/>
        </w:rPr>
        <w:t>энергетическая</w:t>
      </w:r>
      <w:r w:rsidRPr="001C4E44">
        <w:rPr>
          <w:rFonts w:ascii="Times New Roman" w:hAnsi="Times New Roman" w:cs="Times New Roman"/>
          <w:sz w:val="28"/>
          <w:szCs w:val="28"/>
        </w:rPr>
        <w:t xml:space="preserve"> – восполнение энергетических затрат организма (60% - на работу мышц, 30% - на работу внутренних органов, 10% - на умственную работу);</w:t>
      </w:r>
    </w:p>
    <w:p w:rsidR="004C49AA" w:rsidRPr="001C4E44" w:rsidRDefault="00D34A26" w:rsidP="001C4E44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b/>
          <w:i/>
          <w:sz w:val="28"/>
          <w:szCs w:val="28"/>
        </w:rPr>
        <w:t>пластическая</w:t>
      </w:r>
      <w:r w:rsidRPr="001C4E44">
        <w:rPr>
          <w:rFonts w:ascii="Times New Roman" w:hAnsi="Times New Roman" w:cs="Times New Roman"/>
          <w:sz w:val="28"/>
          <w:szCs w:val="28"/>
        </w:rPr>
        <w:t xml:space="preserve"> – построение и непрерывное обновление клеток организма;</w:t>
      </w:r>
    </w:p>
    <w:p w:rsidR="004C49AA" w:rsidRPr="001C4E44" w:rsidRDefault="00D34A26" w:rsidP="001C4E44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b/>
          <w:i/>
          <w:sz w:val="28"/>
          <w:szCs w:val="28"/>
        </w:rPr>
        <w:t>биорегуляторна</w:t>
      </w:r>
      <w:r w:rsidRPr="001C4E44">
        <w:rPr>
          <w:rFonts w:ascii="Times New Roman" w:hAnsi="Times New Roman" w:cs="Times New Roman"/>
          <w:sz w:val="28"/>
          <w:szCs w:val="28"/>
        </w:rPr>
        <w:t>я – обеспечение обменных процессов;</w:t>
      </w:r>
    </w:p>
    <w:p w:rsidR="004C49AA" w:rsidRPr="001C4E44" w:rsidRDefault="00D34A26" w:rsidP="001C4E44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b/>
          <w:i/>
          <w:sz w:val="28"/>
          <w:szCs w:val="28"/>
        </w:rPr>
        <w:t>иммунна</w:t>
      </w:r>
      <w:r w:rsidRPr="001C4E44">
        <w:rPr>
          <w:rFonts w:ascii="Times New Roman" w:hAnsi="Times New Roman" w:cs="Times New Roman"/>
          <w:sz w:val="28"/>
          <w:szCs w:val="28"/>
        </w:rPr>
        <w:t>я – защита организма от заболеваний.</w:t>
      </w:r>
    </w:p>
    <w:p w:rsidR="004C49AA" w:rsidRPr="001C4E44" w:rsidRDefault="004C49AA" w:rsidP="001C4E44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6484" w:rsidRPr="00E26484" w:rsidRDefault="00E26484" w:rsidP="00E26484">
      <w:pPr>
        <w:pStyle w:val="a9"/>
        <w:numPr>
          <w:ilvl w:val="0"/>
          <w:numId w:val="17"/>
        </w:numPr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E26484">
        <w:rPr>
          <w:rFonts w:ascii="Times New Roman" w:hAnsi="Times New Roman"/>
          <w:b/>
          <w:sz w:val="28"/>
          <w:szCs w:val="28"/>
        </w:rPr>
        <w:t>Понятие о рациональном питании.</w:t>
      </w:r>
    </w:p>
    <w:p w:rsidR="004C49AA" w:rsidRPr="001C4E44" w:rsidRDefault="00D34A26" w:rsidP="001C4E4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b/>
          <w:i/>
          <w:sz w:val="28"/>
          <w:szCs w:val="28"/>
        </w:rPr>
        <w:t xml:space="preserve">Рациональное питание </w:t>
      </w:r>
      <w:r w:rsidRPr="001C4E44">
        <w:rPr>
          <w:rFonts w:ascii="Times New Roman" w:hAnsi="Times New Roman" w:cs="Times New Roman"/>
          <w:sz w:val="28"/>
          <w:szCs w:val="28"/>
        </w:rPr>
        <w:t xml:space="preserve">– это физиологически полноценное питание с учётом пола, возраста, характера труда, и других факторов. Способствует сохранению здоровья, сопротивляемости организма, физической и умственной трудоспособности. В детском возрасте погрешности в питании необратимы. </w:t>
      </w:r>
    </w:p>
    <w:p w:rsidR="004C49AA" w:rsidRDefault="00D34A26" w:rsidP="001C4E44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44">
        <w:rPr>
          <w:rFonts w:ascii="Times New Roman" w:hAnsi="Times New Roman" w:cs="Times New Roman"/>
          <w:b/>
          <w:sz w:val="28"/>
          <w:szCs w:val="28"/>
        </w:rPr>
        <w:t>Основы рационального питания:</w:t>
      </w:r>
    </w:p>
    <w:p w:rsidR="004C49AA" w:rsidRPr="001C4E44" w:rsidRDefault="00D34A26" w:rsidP="001C4E44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sz w:val="28"/>
          <w:szCs w:val="28"/>
        </w:rPr>
        <w:t>энергоценность суточного рациона зависит от условий труда, в среднем 2100 - 2700 ккал; (при ОВД (основной вариант стандартной диеты) 2170 – 2400 ккал);</w:t>
      </w:r>
    </w:p>
    <w:p w:rsidR="004C49AA" w:rsidRPr="001C4E44" w:rsidRDefault="00D34A26" w:rsidP="001C4E44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sz w:val="28"/>
          <w:szCs w:val="28"/>
        </w:rPr>
        <w:t>сбалансированность питательных веществ – оптимальное соотношение нутриентов - соотношение Б:Ж:У=1:0,8:3,5 (1:1:4);</w:t>
      </w:r>
    </w:p>
    <w:p w:rsidR="004C49AA" w:rsidRPr="001C4E44" w:rsidRDefault="00D34A26" w:rsidP="001C4E44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sz w:val="28"/>
          <w:szCs w:val="28"/>
        </w:rPr>
        <w:t>разнообразие ассортимента и приемов кулинарной обработки;</w:t>
      </w:r>
    </w:p>
    <w:p w:rsidR="004C49AA" w:rsidRPr="001C4E44" w:rsidRDefault="00D34A26" w:rsidP="001C4E44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sz w:val="28"/>
          <w:szCs w:val="28"/>
        </w:rPr>
        <w:t>правильный режим питания: распределение калорийности, интервалы между приемами пищи;</w:t>
      </w:r>
    </w:p>
    <w:p w:rsidR="004C49AA" w:rsidRPr="001C4E44" w:rsidRDefault="00D34A26" w:rsidP="001C4E44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sz w:val="28"/>
          <w:szCs w:val="28"/>
        </w:rPr>
        <w:t>оптимальные органолептические свойства и условия приема пищи;</w:t>
      </w:r>
    </w:p>
    <w:p w:rsidR="004C49AA" w:rsidRPr="001C4E44" w:rsidRDefault="00D34A26" w:rsidP="001C4E44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sz w:val="28"/>
          <w:szCs w:val="28"/>
        </w:rPr>
        <w:t>исключать переедание.</w:t>
      </w:r>
    </w:p>
    <w:p w:rsidR="004C49AA" w:rsidRPr="001C4E44" w:rsidRDefault="004C49AA" w:rsidP="001C4E44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4EEF" w:rsidRPr="001B4EEF" w:rsidRDefault="001B4EEF" w:rsidP="001B4EEF">
      <w:pPr>
        <w:pStyle w:val="a9"/>
        <w:numPr>
          <w:ilvl w:val="0"/>
          <w:numId w:val="17"/>
        </w:numPr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1B4EEF">
        <w:rPr>
          <w:rFonts w:ascii="Times New Roman" w:hAnsi="Times New Roman"/>
          <w:b/>
          <w:sz w:val="28"/>
          <w:szCs w:val="28"/>
        </w:rPr>
        <w:t>Понятие и основные принципы лечебного питания, варианты основных стандартных диет.</w:t>
      </w:r>
    </w:p>
    <w:p w:rsidR="004C49AA" w:rsidRPr="001C4E44" w:rsidRDefault="00D34A26" w:rsidP="001C4E4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b/>
          <w:i/>
          <w:sz w:val="28"/>
          <w:szCs w:val="28"/>
        </w:rPr>
        <w:t>Лечебное питание (диетотерапия)</w:t>
      </w:r>
      <w:r w:rsidRPr="001C4E44">
        <w:rPr>
          <w:rFonts w:ascii="Times New Roman" w:hAnsi="Times New Roman" w:cs="Times New Roman"/>
          <w:sz w:val="28"/>
          <w:szCs w:val="28"/>
        </w:rPr>
        <w:t xml:space="preserve"> – применение в лечебных или профилактических целях специально составленных рационов питания и режима приёма пищи. </w:t>
      </w:r>
      <w:r w:rsidRPr="001C4E44">
        <w:rPr>
          <w:rFonts w:ascii="Times New Roman" w:hAnsi="Times New Roman" w:cs="Times New Roman"/>
          <w:b/>
          <w:i/>
          <w:sz w:val="28"/>
          <w:szCs w:val="28"/>
        </w:rPr>
        <w:t>Диета (</w:t>
      </w:r>
      <w:r w:rsidRPr="001C4E44">
        <w:rPr>
          <w:rFonts w:ascii="Times New Roman" w:hAnsi="Times New Roman" w:cs="Times New Roman"/>
          <w:sz w:val="28"/>
          <w:szCs w:val="28"/>
          <w:lang w:val="en-US"/>
        </w:rPr>
        <w:t>diaita</w:t>
      </w:r>
      <w:r w:rsidRPr="001C4E44">
        <w:rPr>
          <w:rFonts w:ascii="Times New Roman" w:hAnsi="Times New Roman" w:cs="Times New Roman"/>
          <w:sz w:val="28"/>
          <w:szCs w:val="28"/>
        </w:rPr>
        <w:t xml:space="preserve"> – греч.) – рацион и режим питания больного человека.</w:t>
      </w:r>
    </w:p>
    <w:p w:rsidR="007D5E62" w:rsidRDefault="007D5E62">
      <w:pPr>
        <w:spacing w:after="160" w:line="259" w:lineRule="auto"/>
        <w:rPr>
          <w:rFonts w:eastAsiaTheme="minorHAnsi"/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br w:type="page"/>
      </w:r>
    </w:p>
    <w:p w:rsidR="004C49AA" w:rsidRPr="001C4E44" w:rsidRDefault="00D34A26" w:rsidP="001C4E44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4E44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принципы диетотерапии:</w:t>
      </w:r>
    </w:p>
    <w:p w:rsidR="004C49AA" w:rsidRPr="001C4E44" w:rsidRDefault="00D34A26" w:rsidP="001C4E44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sz w:val="28"/>
          <w:szCs w:val="28"/>
        </w:rPr>
        <w:t>Учёт показаний, индивидуальных особенностей и пристрастий пациента.</w:t>
      </w:r>
    </w:p>
    <w:p w:rsidR="004C49AA" w:rsidRPr="001C4E44" w:rsidRDefault="00D34A26" w:rsidP="001C4E44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sz w:val="28"/>
          <w:szCs w:val="28"/>
        </w:rPr>
        <w:t>Качественное ограничение или увеличение пищевых веществ (соль, белки, углеводы, жидкость).</w:t>
      </w:r>
    </w:p>
    <w:p w:rsidR="004C49AA" w:rsidRPr="001C4E44" w:rsidRDefault="00D34A26" w:rsidP="001C4E44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sz w:val="28"/>
          <w:szCs w:val="28"/>
        </w:rPr>
        <w:t>Учёт местного или общего воздействия пищи на организм:</w:t>
      </w:r>
    </w:p>
    <w:p w:rsidR="004C49AA" w:rsidRPr="001C4E44" w:rsidRDefault="00D34A26" w:rsidP="001B4EEF">
      <w:pPr>
        <w:pStyle w:val="a9"/>
        <w:numPr>
          <w:ilvl w:val="0"/>
          <w:numId w:val="6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sz w:val="28"/>
          <w:szCs w:val="28"/>
        </w:rPr>
        <w:t>механическое – объём, степень измельчения (протёртые, пюреобразные) и тепловая обработка (варка, тушение, на пару);</w:t>
      </w:r>
    </w:p>
    <w:p w:rsidR="004C49AA" w:rsidRPr="001C4E44" w:rsidRDefault="00D34A26" w:rsidP="001B4EEF">
      <w:pPr>
        <w:pStyle w:val="a9"/>
        <w:numPr>
          <w:ilvl w:val="0"/>
          <w:numId w:val="6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sz w:val="28"/>
          <w:szCs w:val="28"/>
        </w:rPr>
        <w:t xml:space="preserve"> химическое – исключение кислот, эфирных масел, экстрактивных веществ;</w:t>
      </w:r>
    </w:p>
    <w:p w:rsidR="004C49AA" w:rsidRPr="001C4E44" w:rsidRDefault="00D34A26" w:rsidP="001B4EEF">
      <w:pPr>
        <w:pStyle w:val="a9"/>
        <w:numPr>
          <w:ilvl w:val="0"/>
          <w:numId w:val="6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sz w:val="28"/>
          <w:szCs w:val="28"/>
        </w:rPr>
        <w:t>термическое – исключение горячих и холодных блюд (оптимально Т - 35 - 37</w:t>
      </w:r>
      <w:r w:rsidRPr="001C4E4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C4E44">
        <w:rPr>
          <w:rFonts w:ascii="Times New Roman" w:hAnsi="Times New Roman" w:cs="Times New Roman"/>
          <w:sz w:val="28"/>
          <w:szCs w:val="28"/>
        </w:rPr>
        <w:t>С).</w:t>
      </w:r>
    </w:p>
    <w:p w:rsidR="004C49AA" w:rsidRPr="001C4E44" w:rsidRDefault="00D34A26" w:rsidP="001C4E44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sz w:val="28"/>
          <w:szCs w:val="28"/>
        </w:rPr>
        <w:t>Учёт калорийности.</w:t>
      </w:r>
    </w:p>
    <w:p w:rsidR="004C49AA" w:rsidRPr="001C4E44" w:rsidRDefault="00D34A26" w:rsidP="001C4E44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sz w:val="28"/>
          <w:szCs w:val="28"/>
        </w:rPr>
        <w:t>Режим питания – кратность приёмов, распределение приёмов с учётом энергоценности.</w:t>
      </w:r>
    </w:p>
    <w:p w:rsidR="004C49AA" w:rsidRPr="001C4E44" w:rsidRDefault="00D34A26" w:rsidP="001C4E44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sz w:val="28"/>
          <w:szCs w:val="28"/>
        </w:rPr>
        <w:t>Использование экологически чистых продуктов для приготовления блюд.</w:t>
      </w:r>
    </w:p>
    <w:p w:rsidR="008C2A1C" w:rsidRDefault="008C2A1C" w:rsidP="008C2A1C">
      <w:pPr>
        <w:ind w:firstLine="709"/>
        <w:jc w:val="both"/>
        <w:rPr>
          <w:sz w:val="28"/>
          <w:szCs w:val="28"/>
        </w:rPr>
      </w:pPr>
    </w:p>
    <w:p w:rsidR="008C2A1C" w:rsidRPr="008C2A1C" w:rsidRDefault="008C2A1C" w:rsidP="008C2A1C">
      <w:pPr>
        <w:ind w:firstLine="709"/>
        <w:jc w:val="both"/>
        <w:rPr>
          <w:sz w:val="28"/>
          <w:szCs w:val="28"/>
        </w:rPr>
      </w:pPr>
      <w:r w:rsidRPr="008C2A1C">
        <w:rPr>
          <w:sz w:val="28"/>
          <w:szCs w:val="28"/>
        </w:rPr>
        <w:t xml:space="preserve">В течение многих лет в основе лечебного стационарного питания была заложена номерная система из 15 диет, предложенная Мануилом Исааковичем Певзнером (диеты </w:t>
      </w:r>
      <w:r w:rsidRPr="008C2A1C">
        <w:rPr>
          <w:bCs/>
          <w:sz w:val="28"/>
          <w:szCs w:val="28"/>
        </w:rPr>
        <w:t>Певзнера</w:t>
      </w:r>
      <w:r w:rsidRPr="008C2A1C">
        <w:rPr>
          <w:sz w:val="28"/>
          <w:szCs w:val="28"/>
        </w:rPr>
        <w:t xml:space="preserve"> - </w:t>
      </w:r>
      <w:r w:rsidRPr="008C2A1C">
        <w:rPr>
          <w:bCs/>
          <w:sz w:val="28"/>
          <w:szCs w:val="28"/>
        </w:rPr>
        <w:t>система</w:t>
      </w:r>
      <w:r w:rsidRPr="008C2A1C">
        <w:rPr>
          <w:sz w:val="28"/>
          <w:szCs w:val="28"/>
        </w:rPr>
        <w:t xml:space="preserve"> диет, разработанная советским учёным М.И. </w:t>
      </w:r>
      <w:r w:rsidRPr="008C2A1C">
        <w:rPr>
          <w:bCs/>
          <w:sz w:val="28"/>
          <w:szCs w:val="28"/>
        </w:rPr>
        <w:t>Певзнером</w:t>
      </w:r>
      <w:r w:rsidRPr="008C2A1C">
        <w:rPr>
          <w:sz w:val="28"/>
          <w:szCs w:val="28"/>
        </w:rPr>
        <w:t xml:space="preserve"> в 1920 - х годах и применяемая при лечении ряда заболеваний, данная </w:t>
      </w:r>
      <w:r w:rsidRPr="008C2A1C">
        <w:rPr>
          <w:bCs/>
          <w:sz w:val="28"/>
          <w:szCs w:val="28"/>
        </w:rPr>
        <w:t>система</w:t>
      </w:r>
      <w:r w:rsidRPr="008C2A1C">
        <w:rPr>
          <w:sz w:val="28"/>
          <w:szCs w:val="28"/>
        </w:rPr>
        <w:t xml:space="preserve"> обеспечивает индивидуальность лечебного </w:t>
      </w:r>
      <w:r w:rsidRPr="008C2A1C">
        <w:rPr>
          <w:bCs/>
          <w:sz w:val="28"/>
          <w:szCs w:val="28"/>
        </w:rPr>
        <w:t>питания</w:t>
      </w:r>
      <w:r w:rsidRPr="008C2A1C">
        <w:rPr>
          <w:sz w:val="28"/>
          <w:szCs w:val="28"/>
        </w:rPr>
        <w:t xml:space="preserve"> для людей с различными заболеваниями.). В настоящее время в соответствии с Приказом РФ №330-2003г. «О мерах по совершенствованию лечебного питания в лечебно - профилактических учреждениях РФ» действует новая система из 5 вариантов стандартных диет, на основе системы М.И. Певзнера: ОВД (основной вариант стандартной диеты), ЩД (щадящая диета), ВБД (высокобелковая диета), НБД (низкобелковая диета), НКД (низкокалорийная диета).</w:t>
      </w:r>
    </w:p>
    <w:p w:rsidR="008C2A1C" w:rsidRPr="001B4EEF" w:rsidRDefault="008C2A1C" w:rsidP="008C2A1C">
      <w:pPr>
        <w:pStyle w:val="a7"/>
        <w:spacing w:before="0" w:beforeAutospacing="0" w:after="0" w:afterAutospacing="0"/>
        <w:ind w:firstLine="709"/>
        <w:rPr>
          <w:rFonts w:eastAsia="sans-serif"/>
          <w:b/>
          <w:bCs/>
          <w:sz w:val="28"/>
          <w:szCs w:val="28"/>
        </w:rPr>
      </w:pPr>
      <w:r w:rsidRPr="001B4EEF">
        <w:rPr>
          <w:rFonts w:eastAsia="sans-serif"/>
          <w:b/>
          <w:bCs/>
          <w:sz w:val="28"/>
          <w:szCs w:val="28"/>
        </w:rPr>
        <w:t>Основной вариант стандартной диеты (ОВД)</w:t>
      </w:r>
    </w:p>
    <w:p w:rsidR="008C2A1C" w:rsidRPr="001C4E44" w:rsidRDefault="008C2A1C" w:rsidP="008C2A1C">
      <w:pPr>
        <w:pStyle w:val="a7"/>
        <w:spacing w:before="0" w:beforeAutospacing="0" w:after="0" w:afterAutospacing="0"/>
        <w:ind w:firstLine="709"/>
        <w:jc w:val="both"/>
        <w:rPr>
          <w:rFonts w:eastAsia="sans-serif"/>
          <w:sz w:val="28"/>
          <w:szCs w:val="28"/>
        </w:rPr>
      </w:pPr>
      <w:r w:rsidRPr="001C4E44">
        <w:rPr>
          <w:rFonts w:eastAsia="sans-serif"/>
          <w:sz w:val="28"/>
          <w:szCs w:val="28"/>
        </w:rPr>
        <w:t>Показания к применению: хронический гастрит, язвенная болезнь желудка и двенадцатиперстной кишки в стадии ремиссии, хронические заболевания кишечника с преимущественными запорами, острый холецистит и гепатит в стадии выздоровления, хронический гепатит с не</w:t>
      </w:r>
      <w:r>
        <w:rPr>
          <w:rFonts w:eastAsia="sans-serif"/>
          <w:sz w:val="28"/>
          <w:szCs w:val="28"/>
        </w:rPr>
        <w:t xml:space="preserve"> </w:t>
      </w:r>
      <w:r w:rsidRPr="001C4E44">
        <w:rPr>
          <w:rFonts w:eastAsia="sans-serif"/>
          <w:sz w:val="28"/>
          <w:szCs w:val="28"/>
        </w:rPr>
        <w:t>резко выраженными признаками функциональной недостаточности печени, хронический холецистит, желчно - каменная болезнь, подагра, мочекислый диатез, нефролитиаз, гиперурикемия, фосфатурия, сахарный диабет 2-го типа без сопутствующей избыточной массы тела или ожирения, заболевания сердечнососудистой системы с не</w:t>
      </w:r>
      <w:r>
        <w:rPr>
          <w:rFonts w:eastAsia="sans-serif"/>
          <w:sz w:val="28"/>
          <w:szCs w:val="28"/>
        </w:rPr>
        <w:t xml:space="preserve"> </w:t>
      </w:r>
      <w:r w:rsidRPr="001C4E44">
        <w:rPr>
          <w:rFonts w:eastAsia="sans-serif"/>
          <w:sz w:val="28"/>
          <w:szCs w:val="28"/>
        </w:rPr>
        <w:t>резким нарушением кровообращения, гипертоническая болезнь, ишемическая болезнь сердца, атеросклероз венечных артерий сердца, мозговых, периферических сосудов, острые инфекционные заболевания., лихорадочные состояния.</w:t>
      </w:r>
    </w:p>
    <w:p w:rsidR="008C2A1C" w:rsidRPr="001B4EEF" w:rsidRDefault="008C2A1C" w:rsidP="008C2A1C">
      <w:pPr>
        <w:pStyle w:val="a7"/>
        <w:spacing w:before="0" w:beforeAutospacing="0" w:after="0" w:afterAutospacing="0"/>
        <w:ind w:firstLine="709"/>
        <w:rPr>
          <w:rFonts w:eastAsia="sans-serif"/>
          <w:b/>
          <w:bCs/>
          <w:sz w:val="28"/>
          <w:szCs w:val="28"/>
        </w:rPr>
      </w:pPr>
      <w:r w:rsidRPr="001B4EEF">
        <w:rPr>
          <w:rFonts w:eastAsia="sans-serif"/>
          <w:b/>
          <w:bCs/>
          <w:sz w:val="28"/>
          <w:szCs w:val="28"/>
        </w:rPr>
        <w:lastRenderedPageBreak/>
        <w:t>Вариант стандартной диеты с механическим и химическим щажением (ЩД)</w:t>
      </w:r>
    </w:p>
    <w:p w:rsidR="008C2A1C" w:rsidRPr="001C4E44" w:rsidRDefault="008C2A1C" w:rsidP="008C2A1C">
      <w:pPr>
        <w:pStyle w:val="a7"/>
        <w:spacing w:before="0" w:beforeAutospacing="0" w:after="0" w:afterAutospacing="0"/>
        <w:ind w:firstLine="709"/>
        <w:jc w:val="both"/>
        <w:rPr>
          <w:rFonts w:eastAsia="sans-serif"/>
          <w:sz w:val="28"/>
          <w:szCs w:val="28"/>
        </w:rPr>
      </w:pPr>
      <w:r w:rsidRPr="001C4E44">
        <w:rPr>
          <w:rFonts w:eastAsia="sans-serif"/>
          <w:sz w:val="28"/>
          <w:szCs w:val="28"/>
        </w:rPr>
        <w:t>Показания к применению: острый гастрит, хронический гастрит с сохранённой и высокой кислотностью в фазе нерезкого обострения, язвенная болезнь желудка и двенадцатиперстной кишки в стадии обострения и нестойкой ремиссии, гастроэзофагеальная рефлюксная болезнь, нарушения функции жевательного аппарата, острый панкреатит, стадия затухающего обострения, хронический панкреатит, выраженное обострение, период выздоровления после острых инфекций и после операций (не на внутренних органах).</w:t>
      </w:r>
    </w:p>
    <w:p w:rsidR="008C2A1C" w:rsidRPr="001B4EEF" w:rsidRDefault="008C2A1C" w:rsidP="008C2A1C">
      <w:pPr>
        <w:pStyle w:val="a7"/>
        <w:spacing w:before="0" w:beforeAutospacing="0" w:after="0" w:afterAutospacing="0"/>
        <w:ind w:firstLine="709"/>
        <w:rPr>
          <w:rFonts w:eastAsia="sans-serif"/>
          <w:b/>
          <w:bCs/>
          <w:sz w:val="28"/>
          <w:szCs w:val="28"/>
        </w:rPr>
      </w:pPr>
      <w:r w:rsidRPr="001B4EEF">
        <w:rPr>
          <w:rFonts w:eastAsia="sans-serif"/>
          <w:b/>
          <w:bCs/>
          <w:sz w:val="28"/>
          <w:szCs w:val="28"/>
        </w:rPr>
        <w:t>Вариант стандартной диеты с повышенным содержанием белка (ВБД)</w:t>
      </w:r>
    </w:p>
    <w:p w:rsidR="008C2A1C" w:rsidRPr="001C4E44" w:rsidRDefault="008C2A1C" w:rsidP="008C2A1C">
      <w:pPr>
        <w:pStyle w:val="a7"/>
        <w:spacing w:before="0" w:beforeAutospacing="0" w:after="0" w:afterAutospacing="0"/>
        <w:ind w:firstLine="709"/>
        <w:jc w:val="both"/>
        <w:rPr>
          <w:rFonts w:eastAsia="sans-serif"/>
          <w:sz w:val="28"/>
          <w:szCs w:val="28"/>
        </w:rPr>
      </w:pPr>
      <w:r w:rsidRPr="001C4E44">
        <w:rPr>
          <w:rFonts w:eastAsia="sans-serif"/>
          <w:sz w:val="28"/>
          <w:szCs w:val="28"/>
        </w:rPr>
        <w:t>Показания к применению: после резекции желудка по поводу язвенной болезни через 2 - 4 месяца при наличии демпинг - синдрома, холецистита, гепатита, хронический энтерит при наличии выраженного нарушения функционального состояния органов пищеварения, глютеновая энтеропатия, хронический панкреатит в стадии ремиссии, хронический гломерулонефрит нефротического типа в стадии затухающего обострения без нарушения азотовыделительной функции почек, сахарный диабет 1 и 2 типа без сопутствующего ожирения и нарушения азотовыделительной функции почек, ревматизм с малой степенью активности процесса при затяжном течении болезни без нарушения кровообращения, ревматизм в стадии затухающего обострения, туберкулёз лёгких, нагноительные процессы, малокровие различной этиологии, ожоговая болезнь.</w:t>
      </w:r>
    </w:p>
    <w:p w:rsidR="008C2A1C" w:rsidRPr="001B4EEF" w:rsidRDefault="008C2A1C" w:rsidP="008C2A1C">
      <w:pPr>
        <w:pStyle w:val="a7"/>
        <w:spacing w:before="0" w:beforeAutospacing="0" w:after="0" w:afterAutospacing="0"/>
        <w:ind w:firstLine="709"/>
        <w:rPr>
          <w:rFonts w:eastAsia="sans-serif"/>
          <w:b/>
          <w:bCs/>
          <w:sz w:val="28"/>
          <w:szCs w:val="28"/>
        </w:rPr>
      </w:pPr>
      <w:r w:rsidRPr="001B4EEF">
        <w:rPr>
          <w:rFonts w:eastAsia="sans-serif"/>
          <w:b/>
          <w:bCs/>
          <w:sz w:val="28"/>
          <w:szCs w:val="28"/>
        </w:rPr>
        <w:t>Вариант стандартной диеты с пониженным количеством белка (НБД)</w:t>
      </w:r>
    </w:p>
    <w:p w:rsidR="008C2A1C" w:rsidRPr="001C4E44" w:rsidRDefault="008C2A1C" w:rsidP="008C2A1C">
      <w:pPr>
        <w:pStyle w:val="a7"/>
        <w:spacing w:before="0" w:beforeAutospacing="0" w:after="0" w:afterAutospacing="0"/>
        <w:ind w:firstLine="709"/>
        <w:jc w:val="both"/>
        <w:rPr>
          <w:rFonts w:eastAsia="sans-serif"/>
          <w:sz w:val="28"/>
          <w:szCs w:val="28"/>
        </w:rPr>
      </w:pPr>
      <w:r w:rsidRPr="001C4E44">
        <w:rPr>
          <w:rFonts w:eastAsia="sans-serif"/>
          <w:sz w:val="28"/>
          <w:szCs w:val="28"/>
        </w:rPr>
        <w:t>Показания к применению: хронический гломерулонефрит с резко и умеренно выраженным нарушением азотовыделительной функции почек, выраженной и умеренно выраженной азотемией.</w:t>
      </w:r>
    </w:p>
    <w:p w:rsidR="008C2A1C" w:rsidRPr="001B4EEF" w:rsidRDefault="008C2A1C" w:rsidP="008C2A1C">
      <w:pPr>
        <w:pStyle w:val="a7"/>
        <w:spacing w:before="0" w:beforeAutospacing="0" w:after="0" w:afterAutospacing="0"/>
        <w:ind w:firstLine="709"/>
        <w:rPr>
          <w:rFonts w:eastAsia="sans-serif"/>
          <w:b/>
          <w:bCs/>
          <w:sz w:val="28"/>
          <w:szCs w:val="28"/>
        </w:rPr>
      </w:pPr>
      <w:r w:rsidRPr="001B4EEF">
        <w:rPr>
          <w:rFonts w:eastAsia="sans-serif"/>
          <w:b/>
          <w:bCs/>
          <w:sz w:val="28"/>
          <w:szCs w:val="28"/>
        </w:rPr>
        <w:t>Вариант стандартной диеты с пониженной калорийностью (НКД)</w:t>
      </w:r>
    </w:p>
    <w:p w:rsidR="008C2A1C" w:rsidRPr="001C4E44" w:rsidRDefault="008C2A1C" w:rsidP="008C2A1C">
      <w:pPr>
        <w:pStyle w:val="a7"/>
        <w:spacing w:before="0" w:beforeAutospacing="0" w:after="0" w:afterAutospacing="0"/>
        <w:ind w:firstLine="709"/>
        <w:jc w:val="both"/>
        <w:rPr>
          <w:rFonts w:eastAsia="sans-serif"/>
          <w:sz w:val="28"/>
          <w:szCs w:val="28"/>
        </w:rPr>
      </w:pPr>
      <w:r w:rsidRPr="008C2A1C">
        <w:rPr>
          <w:rFonts w:eastAsia="sans-serif"/>
          <w:sz w:val="28"/>
          <w:szCs w:val="28"/>
        </w:rPr>
        <w:t xml:space="preserve">Показания к применению: различные степени алиментарного ожирения при отсутствии выраженных осложнений со стороны органов пищеварения, кровообращения и других заболеваний, требующих назначения специальных режимов питания, сахарный диабет 2 типа с ожирением, сердечно - сосудистые заболевания при наличии избыточной </w:t>
      </w:r>
      <w:r w:rsidRPr="001C4E44">
        <w:rPr>
          <w:rFonts w:eastAsia="sans-serif"/>
          <w:sz w:val="28"/>
          <w:szCs w:val="28"/>
        </w:rPr>
        <w:t>массы тела.</w:t>
      </w:r>
    </w:p>
    <w:p w:rsidR="008C2A1C" w:rsidRPr="008C2A1C" w:rsidRDefault="008C2A1C" w:rsidP="008C2A1C">
      <w:pPr>
        <w:ind w:firstLine="709"/>
        <w:jc w:val="both"/>
        <w:rPr>
          <w:b/>
          <w:i/>
          <w:sz w:val="28"/>
          <w:szCs w:val="28"/>
        </w:rPr>
      </w:pPr>
    </w:p>
    <w:p w:rsidR="001B4EEF" w:rsidRPr="001B4EEF" w:rsidRDefault="001B4EEF" w:rsidP="001B4EEF">
      <w:pPr>
        <w:pStyle w:val="aa"/>
        <w:numPr>
          <w:ilvl w:val="0"/>
          <w:numId w:val="17"/>
        </w:numPr>
        <w:ind w:hanging="11"/>
        <w:jc w:val="both"/>
        <w:rPr>
          <w:b/>
          <w:sz w:val="28"/>
          <w:szCs w:val="28"/>
        </w:rPr>
      </w:pPr>
      <w:r w:rsidRPr="001B4EEF">
        <w:rPr>
          <w:b/>
          <w:sz w:val="28"/>
          <w:szCs w:val="28"/>
        </w:rPr>
        <w:t>Организация питания пациентов в стационаре, роль медицинской сестры.</w:t>
      </w:r>
    </w:p>
    <w:p w:rsidR="004C49AA" w:rsidRPr="001C4E44" w:rsidRDefault="00D34A26" w:rsidP="001C4E44">
      <w:pPr>
        <w:ind w:firstLine="709"/>
        <w:jc w:val="both"/>
        <w:rPr>
          <w:b/>
          <w:i/>
          <w:sz w:val="28"/>
          <w:szCs w:val="28"/>
        </w:rPr>
      </w:pPr>
      <w:r w:rsidRPr="001C4E44">
        <w:rPr>
          <w:b/>
          <w:i/>
          <w:sz w:val="28"/>
          <w:szCs w:val="28"/>
        </w:rPr>
        <w:t>Организация питания в стационаре</w:t>
      </w:r>
    </w:p>
    <w:p w:rsidR="004C49AA" w:rsidRPr="001C4E44" w:rsidRDefault="00D34A26" w:rsidP="001C4E44">
      <w:pPr>
        <w:ind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 xml:space="preserve">Общее руководство осуществляет главный врач ЛПУ (или его заместитель по лечебной части). Непосредственное, методическое, организационное руководство осуществляет врач - диетолог. Он разрабатывает семидневное меню, ведёт контроль за работой диет - сестёр, работников пищеблока - поваров, мойщиков посуды. Диет - сестра совместно </w:t>
      </w:r>
      <w:r w:rsidRPr="001C4E44">
        <w:rPr>
          <w:sz w:val="28"/>
          <w:szCs w:val="28"/>
        </w:rPr>
        <w:lastRenderedPageBreak/>
        <w:t>с диет - врачом составляют меню - раскладку, контролируют правильность закладки и осуществляют бракераж готовой продукции, след</w:t>
      </w:r>
      <w:r w:rsidR="007D5E62">
        <w:rPr>
          <w:sz w:val="28"/>
          <w:szCs w:val="28"/>
        </w:rPr>
        <w:t>и</w:t>
      </w:r>
      <w:r w:rsidRPr="001C4E44">
        <w:rPr>
          <w:sz w:val="28"/>
          <w:szCs w:val="28"/>
        </w:rPr>
        <w:t>т за санитарным состоянием пищеблока.</w:t>
      </w:r>
    </w:p>
    <w:p w:rsidR="004C49AA" w:rsidRPr="001C4E44" w:rsidRDefault="00D34A26" w:rsidP="001C4E44">
      <w:pPr>
        <w:ind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 xml:space="preserve">При поступлении пациента в стационар врач назначает ему необходимую диету. Лечащий врач после ежедневного обхода корректирует индивидуальный характер питания пациента. Постовая сестра, проверяя листы назначений, ежедневно подаёт сведения в двух экземплярах о количестве пациентов, учитывая всех потупивших до 12 часов дня, и о назначенных диетах. </w:t>
      </w:r>
      <w:r w:rsidRPr="001C4E44">
        <w:rPr>
          <w:b/>
          <w:i/>
          <w:sz w:val="28"/>
          <w:szCs w:val="28"/>
        </w:rPr>
        <w:t xml:space="preserve">Порционное требование </w:t>
      </w:r>
      <w:r w:rsidRPr="001C4E44">
        <w:rPr>
          <w:bCs/>
          <w:iCs/>
          <w:sz w:val="28"/>
          <w:szCs w:val="28"/>
        </w:rPr>
        <w:t>(Прил</w:t>
      </w:r>
      <w:r w:rsidR="001B4EEF">
        <w:rPr>
          <w:bCs/>
          <w:iCs/>
          <w:sz w:val="28"/>
          <w:szCs w:val="28"/>
        </w:rPr>
        <w:t>о</w:t>
      </w:r>
      <w:r w:rsidRPr="001C4E44">
        <w:rPr>
          <w:bCs/>
          <w:iCs/>
          <w:sz w:val="28"/>
          <w:szCs w:val="28"/>
        </w:rPr>
        <w:t>же</w:t>
      </w:r>
      <w:r w:rsidR="001B4EEF">
        <w:rPr>
          <w:bCs/>
          <w:iCs/>
          <w:sz w:val="28"/>
          <w:szCs w:val="28"/>
        </w:rPr>
        <w:t>ние</w:t>
      </w:r>
      <w:r w:rsidRPr="001C4E44">
        <w:rPr>
          <w:bCs/>
          <w:iCs/>
          <w:sz w:val="28"/>
          <w:szCs w:val="28"/>
        </w:rPr>
        <w:t xml:space="preserve"> 1) </w:t>
      </w:r>
      <w:r w:rsidRPr="001C4E44">
        <w:rPr>
          <w:sz w:val="28"/>
          <w:szCs w:val="28"/>
        </w:rPr>
        <w:t>на отделение составляется старшей медсестрой. В нём указывается количество пациентов в палатах и количество лечебных столов. Старшая сестра подаёт требование на подпись заведующему отделением, а санитарка - буфетчица передаёт его на пищеблок ЛПУ. Там диет - сестра суммирует требования всех отделений, а диет - врач составляет меню - раскладку на следующий день. Эти документы, а также заявки на закуп продуктов подписывает главный врач.</w:t>
      </w:r>
    </w:p>
    <w:p w:rsidR="004C49AA" w:rsidRPr="001C4E44" w:rsidRDefault="00D34A26" w:rsidP="001C4E44">
      <w:pPr>
        <w:ind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 xml:space="preserve">Постовая медицинская сестра составляет </w:t>
      </w:r>
      <w:r w:rsidRPr="001C4E44">
        <w:rPr>
          <w:b/>
          <w:i/>
          <w:sz w:val="28"/>
          <w:szCs w:val="28"/>
        </w:rPr>
        <w:t xml:space="preserve">порционник </w:t>
      </w:r>
      <w:r w:rsidRPr="001C4E44">
        <w:rPr>
          <w:bCs/>
          <w:iCs/>
          <w:sz w:val="28"/>
          <w:szCs w:val="28"/>
        </w:rPr>
        <w:t>(Прил</w:t>
      </w:r>
      <w:r w:rsidR="001B4EEF">
        <w:rPr>
          <w:bCs/>
          <w:iCs/>
          <w:sz w:val="28"/>
          <w:szCs w:val="28"/>
        </w:rPr>
        <w:t>ожение</w:t>
      </w:r>
      <w:r w:rsidRPr="001C4E44">
        <w:rPr>
          <w:bCs/>
          <w:iCs/>
          <w:sz w:val="28"/>
          <w:szCs w:val="28"/>
        </w:rPr>
        <w:t xml:space="preserve"> 2)</w:t>
      </w:r>
      <w:r w:rsidRPr="001C4E44">
        <w:rPr>
          <w:b/>
          <w:i/>
          <w:sz w:val="28"/>
          <w:szCs w:val="28"/>
        </w:rPr>
        <w:t xml:space="preserve">, </w:t>
      </w:r>
      <w:r w:rsidRPr="001C4E44">
        <w:rPr>
          <w:sz w:val="28"/>
          <w:szCs w:val="28"/>
        </w:rPr>
        <w:t>в котором указывает номера палат, Ф.И.О. пациентов, их режим двигательной активности, назначенные им диеты и дополнительное питание. Порционник подаётся буфетчице для раздачи пищи. В первую очередь проводится кормление пациентов, находящихся на постельном и палатном режимах.</w:t>
      </w:r>
    </w:p>
    <w:p w:rsidR="004C49AA" w:rsidRPr="001C4E44" w:rsidRDefault="00D34A26" w:rsidP="001C4E44">
      <w:pPr>
        <w:ind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Постовая сестра, участвует в кормлении тяжелобольных пациентов, делает рекомендации пациентам по питанию, контролирует приносимые пациентам передачи, следит за их хранением.</w:t>
      </w:r>
    </w:p>
    <w:p w:rsidR="00DD0629" w:rsidRDefault="00DD0629" w:rsidP="001C4E44">
      <w:pPr>
        <w:ind w:firstLine="709"/>
        <w:jc w:val="both"/>
        <w:rPr>
          <w:sz w:val="28"/>
          <w:szCs w:val="28"/>
        </w:rPr>
      </w:pPr>
    </w:p>
    <w:p w:rsidR="00DD0629" w:rsidRPr="00DD0629" w:rsidRDefault="00DD0629" w:rsidP="00DD0629">
      <w:pPr>
        <w:pStyle w:val="aa"/>
        <w:numPr>
          <w:ilvl w:val="0"/>
          <w:numId w:val="17"/>
        </w:numPr>
        <w:ind w:hanging="11"/>
        <w:jc w:val="both"/>
        <w:rPr>
          <w:b/>
          <w:i/>
          <w:sz w:val="28"/>
          <w:szCs w:val="28"/>
        </w:rPr>
      </w:pPr>
      <w:r w:rsidRPr="00DD0629">
        <w:rPr>
          <w:b/>
          <w:sz w:val="28"/>
          <w:szCs w:val="28"/>
        </w:rPr>
        <w:t>Понятие о естественном и искусственном питании</w:t>
      </w:r>
      <w:r w:rsidRPr="00DD0629">
        <w:rPr>
          <w:b/>
          <w:i/>
          <w:sz w:val="28"/>
          <w:szCs w:val="28"/>
        </w:rPr>
        <w:t xml:space="preserve"> </w:t>
      </w:r>
    </w:p>
    <w:p w:rsidR="004C49AA" w:rsidRPr="001C4E44" w:rsidRDefault="00D34A26" w:rsidP="001C4E44">
      <w:pPr>
        <w:ind w:firstLine="709"/>
        <w:jc w:val="both"/>
        <w:rPr>
          <w:sz w:val="28"/>
          <w:szCs w:val="28"/>
        </w:rPr>
      </w:pPr>
      <w:r w:rsidRPr="001C4E44">
        <w:rPr>
          <w:b/>
          <w:i/>
          <w:sz w:val="28"/>
          <w:szCs w:val="28"/>
        </w:rPr>
        <w:t>Естественное питание</w:t>
      </w:r>
      <w:r w:rsidRPr="001C4E44">
        <w:rPr>
          <w:sz w:val="28"/>
          <w:szCs w:val="28"/>
        </w:rPr>
        <w:t xml:space="preserve"> – обычное, пероральное (через рот). В стационаре четырёхразовое: завтрак, обед, ужин и второй </w:t>
      </w:r>
      <w:r w:rsidRPr="008C2A1C">
        <w:rPr>
          <w:sz w:val="28"/>
          <w:szCs w:val="28"/>
        </w:rPr>
        <w:t>ужин</w:t>
      </w:r>
      <w:r w:rsidR="001B4EEF" w:rsidRPr="008C2A1C">
        <w:rPr>
          <w:sz w:val="28"/>
          <w:szCs w:val="28"/>
        </w:rPr>
        <w:t xml:space="preserve"> </w:t>
      </w:r>
      <w:r w:rsidR="008C2A1C">
        <w:rPr>
          <w:sz w:val="28"/>
          <w:szCs w:val="28"/>
        </w:rPr>
        <w:t xml:space="preserve">или </w:t>
      </w:r>
      <w:r w:rsidR="001B4EEF" w:rsidRPr="008C2A1C">
        <w:rPr>
          <w:sz w:val="28"/>
          <w:szCs w:val="28"/>
        </w:rPr>
        <w:t>1 завтрак, 2 завтрак, обед, ужин</w:t>
      </w:r>
      <w:r w:rsidRPr="001C4E44">
        <w:rPr>
          <w:sz w:val="28"/>
          <w:szCs w:val="28"/>
        </w:rPr>
        <w:t xml:space="preserve">. Иногда назначается дробное питание – 5 - 6 кратное, малыми порциями. </w:t>
      </w:r>
    </w:p>
    <w:p w:rsidR="004C49AA" w:rsidRPr="001C4E44" w:rsidRDefault="00DD0629" w:rsidP="001C4E44">
      <w:pPr>
        <w:ind w:firstLine="709"/>
        <w:jc w:val="both"/>
        <w:rPr>
          <w:sz w:val="28"/>
          <w:szCs w:val="28"/>
        </w:rPr>
      </w:pPr>
      <w:r w:rsidRPr="008C2A1C">
        <w:rPr>
          <w:sz w:val="28"/>
          <w:szCs w:val="28"/>
        </w:rPr>
        <w:t xml:space="preserve">Естественное кормление </w:t>
      </w:r>
      <w:r w:rsidR="008C2A1C" w:rsidRPr="008C2A1C">
        <w:rPr>
          <w:sz w:val="28"/>
          <w:szCs w:val="28"/>
        </w:rPr>
        <w:t xml:space="preserve">тяжелобольного </w:t>
      </w:r>
      <w:r w:rsidRPr="008C2A1C">
        <w:rPr>
          <w:sz w:val="28"/>
          <w:szCs w:val="28"/>
        </w:rPr>
        <w:t>может проводиться при помощи ложки и /или при помощи поильника</w:t>
      </w:r>
    </w:p>
    <w:p w:rsidR="004C49AA" w:rsidRPr="001C4E44" w:rsidRDefault="004C49AA" w:rsidP="001C4E44">
      <w:pPr>
        <w:ind w:firstLine="709"/>
        <w:jc w:val="both"/>
        <w:rPr>
          <w:b/>
          <w:i/>
          <w:sz w:val="28"/>
          <w:szCs w:val="28"/>
        </w:rPr>
      </w:pPr>
    </w:p>
    <w:p w:rsidR="004C49AA" w:rsidRPr="001C4E44" w:rsidRDefault="00D34A26" w:rsidP="001C4E44">
      <w:pPr>
        <w:ind w:firstLine="709"/>
        <w:jc w:val="both"/>
        <w:rPr>
          <w:sz w:val="28"/>
          <w:szCs w:val="28"/>
        </w:rPr>
      </w:pPr>
      <w:r w:rsidRPr="001C4E44">
        <w:rPr>
          <w:b/>
          <w:i/>
          <w:sz w:val="28"/>
          <w:szCs w:val="28"/>
        </w:rPr>
        <w:t>Искусственное питание</w:t>
      </w:r>
      <w:r w:rsidRPr="001C4E44">
        <w:rPr>
          <w:sz w:val="28"/>
          <w:szCs w:val="28"/>
        </w:rPr>
        <w:t xml:space="preserve"> – введение питательных веществ в организм, минуя ротовую полость, когда приём пищи естественным путём является невозможным или питание оказывается недостаточным.</w:t>
      </w:r>
    </w:p>
    <w:p w:rsidR="004C49AA" w:rsidRPr="008C2A1C" w:rsidRDefault="00D34A26" w:rsidP="001C4E44">
      <w:pPr>
        <w:ind w:firstLine="709"/>
        <w:jc w:val="both"/>
        <w:rPr>
          <w:sz w:val="28"/>
          <w:szCs w:val="28"/>
        </w:rPr>
      </w:pPr>
      <w:r w:rsidRPr="008C2A1C">
        <w:rPr>
          <w:sz w:val="28"/>
          <w:szCs w:val="28"/>
        </w:rPr>
        <w:t>Назначается врачом в случае</w:t>
      </w:r>
      <w:r w:rsidR="008C2A1C" w:rsidRPr="008C2A1C">
        <w:rPr>
          <w:sz w:val="28"/>
          <w:szCs w:val="28"/>
        </w:rPr>
        <w:t>, когда питательные вещества невозможно ввести через рот или их всасывание в верхних отделах ЖКТ затруднено.</w:t>
      </w:r>
    </w:p>
    <w:p w:rsidR="004C49AA" w:rsidRPr="001C4E44" w:rsidRDefault="00D34A26" w:rsidP="001C4E44">
      <w:pPr>
        <w:ind w:firstLine="709"/>
        <w:jc w:val="both"/>
        <w:rPr>
          <w:b/>
          <w:i/>
          <w:sz w:val="28"/>
          <w:szCs w:val="28"/>
        </w:rPr>
      </w:pPr>
      <w:r w:rsidRPr="001C4E44">
        <w:rPr>
          <w:b/>
          <w:i/>
          <w:sz w:val="28"/>
          <w:szCs w:val="28"/>
        </w:rPr>
        <w:t>Способы искусственного питания</w:t>
      </w:r>
    </w:p>
    <w:p w:rsidR="008C2A1C" w:rsidRDefault="00D34A26" w:rsidP="001C4E44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C2A1C">
        <w:rPr>
          <w:b/>
          <w:i/>
          <w:sz w:val="28"/>
          <w:szCs w:val="28"/>
        </w:rPr>
        <w:t>Зондовое</w:t>
      </w:r>
      <w:r w:rsidRPr="008C2A1C">
        <w:rPr>
          <w:sz w:val="28"/>
          <w:szCs w:val="28"/>
        </w:rPr>
        <w:t xml:space="preserve"> – через тонкий желудочный зонд вводится жидкие питательные смеси, молоко, бульоны, отвары фруктов. </w:t>
      </w:r>
    </w:p>
    <w:p w:rsidR="004C49AA" w:rsidRPr="008C2A1C" w:rsidRDefault="00D34A26" w:rsidP="001C4E44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C2A1C">
        <w:rPr>
          <w:b/>
          <w:i/>
          <w:sz w:val="28"/>
          <w:szCs w:val="28"/>
        </w:rPr>
        <w:t>Через гастростому</w:t>
      </w:r>
      <w:r w:rsidRPr="008C2A1C">
        <w:rPr>
          <w:sz w:val="28"/>
          <w:szCs w:val="28"/>
        </w:rPr>
        <w:t xml:space="preserve"> – толстый желудочный зонд вводится для кормления в отверстие, выполненное хирургическим путём в случае </w:t>
      </w:r>
      <w:r w:rsidRPr="008C2A1C">
        <w:rPr>
          <w:sz w:val="28"/>
          <w:szCs w:val="28"/>
        </w:rPr>
        <w:lastRenderedPageBreak/>
        <w:t>непроходимости пищевода. Пища измельчается до полужидкого гомогенного состояния. Необходим тщательный уход за кожей вокруг стомы.</w:t>
      </w:r>
    </w:p>
    <w:p w:rsidR="008C2A1C" w:rsidRDefault="00D34A26" w:rsidP="001C4E44">
      <w:pPr>
        <w:pStyle w:val="aa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8C2A1C">
        <w:rPr>
          <w:b/>
          <w:i/>
          <w:sz w:val="28"/>
          <w:szCs w:val="28"/>
        </w:rPr>
        <w:t xml:space="preserve">Через прямую кишку (ректально) </w:t>
      </w:r>
      <w:r w:rsidRPr="008C2A1C">
        <w:rPr>
          <w:sz w:val="28"/>
          <w:szCs w:val="28"/>
        </w:rPr>
        <w:t xml:space="preserve">– большей частью используется для восполнения потерянной жидкости. Осуществляется при помощи капельной клизмы. </w:t>
      </w:r>
    </w:p>
    <w:p w:rsidR="004C49AA" w:rsidRPr="008C2A1C" w:rsidRDefault="00D34A26" w:rsidP="001C4E44">
      <w:pPr>
        <w:pStyle w:val="aa"/>
        <w:numPr>
          <w:ilvl w:val="0"/>
          <w:numId w:val="9"/>
        </w:numPr>
        <w:ind w:left="0" w:firstLine="709"/>
        <w:jc w:val="both"/>
        <w:rPr>
          <w:b/>
          <w:i/>
          <w:sz w:val="28"/>
          <w:szCs w:val="28"/>
        </w:rPr>
      </w:pPr>
      <w:r w:rsidRPr="008C2A1C">
        <w:rPr>
          <w:b/>
          <w:i/>
          <w:sz w:val="28"/>
          <w:szCs w:val="28"/>
        </w:rPr>
        <w:t xml:space="preserve">Парентеральное питание </w:t>
      </w:r>
      <w:r w:rsidRPr="008C2A1C">
        <w:rPr>
          <w:sz w:val="28"/>
          <w:szCs w:val="28"/>
        </w:rPr>
        <w:t>– внутривенно капельно вводят стерильные растворы в количестве до 500 мл – гидролизаты белков (гидролизин, фибриносол, гидролизат казеина), смеси аминокислот (альвезин, левамин, полиамин), жировые эмульсии (липофундин, интралипид), 10% раствор глюкозы, солевые растворы, витамины. Перед введением растворы подогревают до Т тела. Введение продолжается 3 - 5 часов.</w:t>
      </w:r>
      <w:r w:rsidR="00DD0629" w:rsidRPr="008C2A1C">
        <w:rPr>
          <w:sz w:val="28"/>
          <w:szCs w:val="28"/>
        </w:rPr>
        <w:t xml:space="preserve"> </w:t>
      </w:r>
    </w:p>
    <w:p w:rsidR="008C2A1C" w:rsidRPr="008C2A1C" w:rsidRDefault="008C2A1C" w:rsidP="008C2A1C">
      <w:pPr>
        <w:pStyle w:val="aa"/>
        <w:ind w:left="709"/>
        <w:jc w:val="both"/>
        <w:rPr>
          <w:b/>
          <w:i/>
          <w:sz w:val="28"/>
          <w:szCs w:val="28"/>
        </w:rPr>
      </w:pPr>
    </w:p>
    <w:p w:rsidR="004C49AA" w:rsidRPr="00AD414F" w:rsidRDefault="00D34A26" w:rsidP="008C2A1C">
      <w:pPr>
        <w:pStyle w:val="aa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AD414F">
        <w:rPr>
          <w:b/>
          <w:sz w:val="28"/>
          <w:szCs w:val="28"/>
        </w:rPr>
        <w:t>Помощь пациенту в получении достаточного количества жидкости</w:t>
      </w:r>
    </w:p>
    <w:p w:rsidR="004C49AA" w:rsidRPr="001C4E44" w:rsidRDefault="00D34A26" w:rsidP="001C4E44">
      <w:pPr>
        <w:ind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Известно, что организм новорожденного на 90% состоит из воды, а организм взрослого человека на 60 - 70 %. Роль воды для организма человека очень велика, все метаболические процессы происходят в водной среде. Кровь, лимфа, слеза, слюна, пот, желудочный сок, желчь, моча, кишечные выделения - это всё вода с растворёнными в ней веществами. Основной запас воды в организме - это клеточная и межклеточная вода, запас которой регулируется с помощью ионов натрия. Поступление воды вовнутрь клетки регулируется ионами калия. Количество потребляемой воды должно соответствовать потребностям организма в связи с климатическими условиями, физической нагрузкой, состоянием здоровья. Потребность здорового человека в жидкости составляет около 40мл на 1кг массы тела. Суточная потеря жидкости происходит при дыхании, потоотделении, мочевыделении, с каловыми массами.</w:t>
      </w:r>
    </w:p>
    <w:p w:rsidR="004C49AA" w:rsidRPr="001C4E44" w:rsidRDefault="00D34A26" w:rsidP="001C4E44">
      <w:pPr>
        <w:ind w:firstLine="709"/>
        <w:jc w:val="both"/>
        <w:rPr>
          <w:b/>
          <w:i/>
          <w:sz w:val="28"/>
          <w:szCs w:val="28"/>
        </w:rPr>
      </w:pPr>
      <w:r w:rsidRPr="001C4E44">
        <w:rPr>
          <w:b/>
          <w:i/>
          <w:sz w:val="28"/>
          <w:szCs w:val="28"/>
        </w:rPr>
        <w:t>Причины недостаточного потребления жидкости пациентами:</w:t>
      </w:r>
    </w:p>
    <w:p w:rsidR="004C49AA" w:rsidRPr="001C4E44" w:rsidRDefault="00D34A26" w:rsidP="001C4E44">
      <w:pPr>
        <w:pStyle w:val="aa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потеря аппетита, тошнота;</w:t>
      </w:r>
    </w:p>
    <w:p w:rsidR="004C49AA" w:rsidRPr="001C4E44" w:rsidRDefault="00D34A26" w:rsidP="001C4E44">
      <w:pPr>
        <w:pStyle w:val="aa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боязнь не успеть в туалет;</w:t>
      </w:r>
    </w:p>
    <w:p w:rsidR="004C49AA" w:rsidRPr="001C4E44" w:rsidRDefault="00D34A26" w:rsidP="001C4E44">
      <w:pPr>
        <w:pStyle w:val="aa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 xml:space="preserve"> нежелание или неудобство мочиться в судно;</w:t>
      </w:r>
    </w:p>
    <w:p w:rsidR="004C49AA" w:rsidRPr="001C4E44" w:rsidRDefault="00D34A26" w:rsidP="001C4E44">
      <w:pPr>
        <w:pStyle w:val="aa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непонимание важности достаточного употребления жидкости;</w:t>
      </w:r>
    </w:p>
    <w:p w:rsidR="004C49AA" w:rsidRPr="001C4E44" w:rsidRDefault="00D34A26" w:rsidP="001C4E44">
      <w:pPr>
        <w:pStyle w:val="aa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отсутствие условий для достаточного употребления жидкости.</w:t>
      </w:r>
    </w:p>
    <w:p w:rsidR="004C49AA" w:rsidRPr="001C4E44" w:rsidRDefault="00D34A26" w:rsidP="001C4E44">
      <w:pPr>
        <w:ind w:firstLine="709"/>
        <w:jc w:val="both"/>
        <w:rPr>
          <w:b/>
          <w:i/>
          <w:sz w:val="28"/>
          <w:szCs w:val="28"/>
        </w:rPr>
      </w:pPr>
      <w:r w:rsidRPr="001C4E44">
        <w:rPr>
          <w:b/>
          <w:i/>
          <w:sz w:val="28"/>
          <w:szCs w:val="28"/>
        </w:rPr>
        <w:t>Симптомы недостаточного употребления жидкости:</w:t>
      </w:r>
    </w:p>
    <w:p w:rsidR="004C49AA" w:rsidRPr="001C4E44" w:rsidRDefault="00D34A26" w:rsidP="001C4E44">
      <w:pPr>
        <w:pStyle w:val="aa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вялость, сонливость;</w:t>
      </w:r>
    </w:p>
    <w:p w:rsidR="004C49AA" w:rsidRPr="001C4E44" w:rsidRDefault="00D34A26" w:rsidP="001C4E44">
      <w:pPr>
        <w:pStyle w:val="aa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бледность, сухость кожи, снижение её эластичности;</w:t>
      </w:r>
    </w:p>
    <w:p w:rsidR="004C49AA" w:rsidRPr="001C4E44" w:rsidRDefault="00D34A26" w:rsidP="001C4E44">
      <w:pPr>
        <w:pStyle w:val="aa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сухость и образование трещин на губах;</w:t>
      </w:r>
    </w:p>
    <w:p w:rsidR="004C49AA" w:rsidRPr="001C4E44" w:rsidRDefault="00D34A26" w:rsidP="001C4E44">
      <w:pPr>
        <w:pStyle w:val="aa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сухость во рту, налёт на языке, неприятный запах изо рта;</w:t>
      </w:r>
    </w:p>
    <w:p w:rsidR="004C49AA" w:rsidRPr="001C4E44" w:rsidRDefault="00D34A26" w:rsidP="001C4E44">
      <w:pPr>
        <w:pStyle w:val="aa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снижение количества отделяемой мочи;</w:t>
      </w:r>
    </w:p>
    <w:p w:rsidR="004C49AA" w:rsidRPr="001C4E44" w:rsidRDefault="00D34A26" w:rsidP="001C4E44">
      <w:pPr>
        <w:pStyle w:val="aa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задержка стула (запор).</w:t>
      </w:r>
    </w:p>
    <w:p w:rsidR="004C49AA" w:rsidRPr="001C4E44" w:rsidRDefault="00D34A26" w:rsidP="001C4E44">
      <w:pPr>
        <w:ind w:firstLine="709"/>
        <w:jc w:val="both"/>
        <w:rPr>
          <w:b/>
          <w:i/>
          <w:sz w:val="28"/>
          <w:szCs w:val="28"/>
        </w:rPr>
      </w:pPr>
      <w:r w:rsidRPr="001C4E44">
        <w:rPr>
          <w:b/>
          <w:i/>
          <w:sz w:val="28"/>
          <w:szCs w:val="28"/>
        </w:rPr>
        <w:t>Недостаточное употребление жидкости пациентами может способствовать:</w:t>
      </w:r>
    </w:p>
    <w:p w:rsidR="004C49AA" w:rsidRPr="001C4E44" w:rsidRDefault="00D34A26" w:rsidP="001C4E44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обезвоживанию организма;</w:t>
      </w:r>
    </w:p>
    <w:p w:rsidR="004C49AA" w:rsidRPr="001C4E44" w:rsidRDefault="00D34A26" w:rsidP="001C4E44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пролежням;</w:t>
      </w:r>
    </w:p>
    <w:p w:rsidR="004C49AA" w:rsidRPr="001C4E44" w:rsidRDefault="00D34A26" w:rsidP="001C4E44">
      <w:pPr>
        <w:pStyle w:val="aa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lastRenderedPageBreak/>
        <w:t xml:space="preserve">инфекции мочевых путей, </w:t>
      </w:r>
      <w:r w:rsidR="008C2A1C">
        <w:rPr>
          <w:sz w:val="28"/>
          <w:szCs w:val="28"/>
        </w:rPr>
        <w:t>образованию конкрементов в мочевом пузыре</w:t>
      </w:r>
      <w:r w:rsidRPr="001C4E44">
        <w:rPr>
          <w:sz w:val="28"/>
          <w:szCs w:val="28"/>
        </w:rPr>
        <w:t xml:space="preserve"> и другим осложнениям.</w:t>
      </w:r>
    </w:p>
    <w:p w:rsidR="004C49AA" w:rsidRPr="001C4E44" w:rsidRDefault="00D34A26" w:rsidP="001C4E44">
      <w:pPr>
        <w:ind w:firstLine="709"/>
        <w:jc w:val="both"/>
        <w:rPr>
          <w:b/>
          <w:i/>
          <w:sz w:val="28"/>
          <w:szCs w:val="28"/>
        </w:rPr>
      </w:pPr>
      <w:r w:rsidRPr="001C4E44">
        <w:rPr>
          <w:b/>
          <w:i/>
          <w:sz w:val="28"/>
          <w:szCs w:val="28"/>
        </w:rPr>
        <w:t>Медицинская сестра, организуя ухода за пациентом, должна:</w:t>
      </w:r>
    </w:p>
    <w:p w:rsidR="004C49AA" w:rsidRPr="001C4E44" w:rsidRDefault="00D34A26" w:rsidP="001C4E44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проинформировать пациента о необходимости достаточного употребления жидкости;</w:t>
      </w:r>
    </w:p>
    <w:p w:rsidR="004C49AA" w:rsidRPr="001C4E44" w:rsidRDefault="00D34A26" w:rsidP="001C4E44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поощрять пациента употреблять жидкости не менее 1,5 - 2л в сутки небольшими глоткам, делая 3 - 5 глотков через каждые 20 - 30 минут;</w:t>
      </w:r>
    </w:p>
    <w:p w:rsidR="004C49AA" w:rsidRPr="001C4E44" w:rsidRDefault="00D34A26" w:rsidP="001C4E44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обеспечить пациента стаканом с чистой водой, находящимся в доступном месте;</w:t>
      </w:r>
    </w:p>
    <w:p w:rsidR="004C49AA" w:rsidRPr="001C4E44" w:rsidRDefault="00D34A26" w:rsidP="001C4E44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постоянно предлагать приём жидкости пациенту, согласовывать с ним напитки;</w:t>
      </w:r>
    </w:p>
    <w:p w:rsidR="004C49AA" w:rsidRPr="001C4E44" w:rsidRDefault="00D34A26" w:rsidP="001C4E44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поощрять пациента пить жидкость во время еды;</w:t>
      </w:r>
    </w:p>
    <w:p w:rsidR="004C49AA" w:rsidRPr="001C4E44" w:rsidRDefault="00D34A26" w:rsidP="001C4E44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1C4E44">
        <w:rPr>
          <w:sz w:val="28"/>
          <w:szCs w:val="28"/>
        </w:rPr>
        <w:t>вести наблюдение за общим состоянием пациента, состоянием кожи и слизистых, за стулом и количеством отделяемой мочи.</w:t>
      </w:r>
    </w:p>
    <w:p w:rsidR="004C49AA" w:rsidRPr="001C4E44" w:rsidRDefault="004C49AA" w:rsidP="001C4E44">
      <w:pPr>
        <w:ind w:firstLine="709"/>
        <w:jc w:val="both"/>
        <w:rPr>
          <w:sz w:val="28"/>
          <w:szCs w:val="28"/>
        </w:rPr>
      </w:pPr>
    </w:p>
    <w:p w:rsidR="001C4E44" w:rsidRPr="001C4E44" w:rsidRDefault="001C4E44">
      <w:pPr>
        <w:spacing w:after="160" w:line="259" w:lineRule="auto"/>
        <w:rPr>
          <w:bCs/>
          <w:sz w:val="28"/>
          <w:szCs w:val="28"/>
        </w:rPr>
      </w:pPr>
      <w:r w:rsidRPr="001C4E44">
        <w:rPr>
          <w:bCs/>
          <w:sz w:val="28"/>
          <w:szCs w:val="28"/>
        </w:rPr>
        <w:br w:type="page"/>
      </w:r>
    </w:p>
    <w:p w:rsidR="004C49AA" w:rsidRPr="001C4E44" w:rsidRDefault="00D34A26" w:rsidP="001C4E44">
      <w:pPr>
        <w:ind w:firstLine="709"/>
        <w:jc w:val="right"/>
        <w:rPr>
          <w:bCs/>
          <w:sz w:val="28"/>
          <w:szCs w:val="28"/>
        </w:rPr>
      </w:pPr>
      <w:r w:rsidRPr="001C4E44">
        <w:rPr>
          <w:bCs/>
          <w:sz w:val="28"/>
          <w:szCs w:val="28"/>
        </w:rPr>
        <w:lastRenderedPageBreak/>
        <w:t>Приложение 1</w:t>
      </w:r>
    </w:p>
    <w:p w:rsidR="004C49AA" w:rsidRPr="001C4E44" w:rsidRDefault="004C49AA" w:rsidP="001C4E44">
      <w:pPr>
        <w:ind w:firstLine="709"/>
        <w:jc w:val="right"/>
        <w:rPr>
          <w:sz w:val="28"/>
          <w:szCs w:val="28"/>
        </w:rPr>
      </w:pPr>
    </w:p>
    <w:p w:rsidR="004C49AA" w:rsidRPr="001C4E44" w:rsidRDefault="004C49AA" w:rsidP="001C4E44">
      <w:pPr>
        <w:ind w:firstLine="709"/>
        <w:rPr>
          <w:sz w:val="28"/>
          <w:szCs w:val="28"/>
        </w:rPr>
      </w:pPr>
    </w:p>
    <w:p w:rsidR="004C49AA" w:rsidRPr="001C4E44" w:rsidRDefault="00D34A26" w:rsidP="001C4E44">
      <w:pPr>
        <w:ind w:firstLine="709"/>
        <w:rPr>
          <w:sz w:val="28"/>
          <w:szCs w:val="28"/>
        </w:rPr>
      </w:pPr>
      <w:r w:rsidRPr="001C4E44">
        <w:rPr>
          <w:sz w:val="28"/>
          <w:szCs w:val="28"/>
        </w:rPr>
        <w:t>ЛПУ:_______________________________________________________</w:t>
      </w:r>
    </w:p>
    <w:p w:rsidR="004C49AA" w:rsidRPr="001C4E44" w:rsidRDefault="004C49AA" w:rsidP="001C4E44">
      <w:pPr>
        <w:ind w:firstLine="709"/>
        <w:jc w:val="center"/>
        <w:rPr>
          <w:sz w:val="28"/>
          <w:szCs w:val="28"/>
        </w:rPr>
      </w:pPr>
    </w:p>
    <w:p w:rsidR="004C49AA" w:rsidRPr="001C4E44" w:rsidRDefault="004C49AA" w:rsidP="001C4E44">
      <w:pPr>
        <w:ind w:firstLine="709"/>
        <w:jc w:val="center"/>
        <w:rPr>
          <w:b/>
          <w:sz w:val="28"/>
          <w:szCs w:val="28"/>
        </w:rPr>
      </w:pPr>
    </w:p>
    <w:p w:rsidR="004C49AA" w:rsidRPr="001C4E44" w:rsidRDefault="00D34A26" w:rsidP="001C4E44">
      <w:pPr>
        <w:ind w:firstLine="709"/>
        <w:jc w:val="center"/>
        <w:rPr>
          <w:b/>
          <w:sz w:val="28"/>
          <w:szCs w:val="28"/>
        </w:rPr>
      </w:pPr>
      <w:r w:rsidRPr="001C4E44">
        <w:rPr>
          <w:b/>
          <w:sz w:val="28"/>
          <w:szCs w:val="28"/>
        </w:rPr>
        <w:t>ПОРЦИОННОЕ ТРЕБОВАНИЕ</w:t>
      </w:r>
    </w:p>
    <w:p w:rsidR="004C49AA" w:rsidRPr="001C4E44" w:rsidRDefault="004C49AA" w:rsidP="001C4E44">
      <w:pPr>
        <w:ind w:firstLine="709"/>
        <w:jc w:val="center"/>
        <w:rPr>
          <w:sz w:val="28"/>
          <w:szCs w:val="28"/>
        </w:rPr>
      </w:pPr>
    </w:p>
    <w:p w:rsidR="004C49AA" w:rsidRPr="001C4E44" w:rsidRDefault="00D34A26" w:rsidP="001C4E44">
      <w:pPr>
        <w:ind w:firstLine="709"/>
        <w:rPr>
          <w:sz w:val="28"/>
          <w:szCs w:val="28"/>
        </w:rPr>
      </w:pPr>
      <w:r w:rsidRPr="001C4E44">
        <w:rPr>
          <w:sz w:val="28"/>
          <w:szCs w:val="28"/>
        </w:rPr>
        <w:t>На питание пациентов ________________________________отделения</w:t>
      </w:r>
    </w:p>
    <w:p w:rsidR="004C49AA" w:rsidRPr="001C4E44" w:rsidRDefault="00D34A26" w:rsidP="001C4E44">
      <w:pPr>
        <w:ind w:firstLine="709"/>
        <w:rPr>
          <w:sz w:val="28"/>
          <w:szCs w:val="28"/>
        </w:rPr>
      </w:pPr>
      <w:r w:rsidRPr="001C4E44">
        <w:rPr>
          <w:sz w:val="28"/>
          <w:szCs w:val="28"/>
        </w:rPr>
        <w:t>на « ___ » ____________ 20 ___ г.</w:t>
      </w:r>
    </w:p>
    <w:p w:rsidR="004C49AA" w:rsidRPr="001C4E44" w:rsidRDefault="004C49AA" w:rsidP="001C4E44">
      <w:pPr>
        <w:ind w:firstLine="709"/>
        <w:rPr>
          <w:sz w:val="28"/>
          <w:szCs w:val="28"/>
        </w:rPr>
      </w:pPr>
    </w:p>
    <w:tbl>
      <w:tblPr>
        <w:tblStyle w:val="a8"/>
        <w:tblW w:w="9821" w:type="dxa"/>
        <w:tblLayout w:type="fixed"/>
        <w:tblLook w:val="04A0"/>
      </w:tblPr>
      <w:tblGrid>
        <w:gridCol w:w="1367"/>
        <w:gridCol w:w="1617"/>
        <w:gridCol w:w="1367"/>
        <w:gridCol w:w="1367"/>
        <w:gridCol w:w="1367"/>
        <w:gridCol w:w="1368"/>
        <w:gridCol w:w="1368"/>
      </w:tblGrid>
      <w:tr w:rsidR="004C49AA" w:rsidRPr="001C4E44">
        <w:tc>
          <w:tcPr>
            <w:tcW w:w="13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Pr="001C4E44" w:rsidRDefault="00D34A26" w:rsidP="001C4E44">
            <w:pPr>
              <w:jc w:val="center"/>
              <w:rPr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№ палаты</w:t>
            </w:r>
          </w:p>
        </w:tc>
        <w:tc>
          <w:tcPr>
            <w:tcW w:w="16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Pr="001C4E44" w:rsidRDefault="00D34A26" w:rsidP="001C4E44">
            <w:pPr>
              <w:jc w:val="center"/>
              <w:rPr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Количество пациентов</w:t>
            </w:r>
          </w:p>
        </w:tc>
        <w:tc>
          <w:tcPr>
            <w:tcW w:w="68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Pr="001C4E44" w:rsidRDefault="00D34A26" w:rsidP="001C4E44">
            <w:pPr>
              <w:jc w:val="center"/>
              <w:rPr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Диета</w:t>
            </w:r>
          </w:p>
        </w:tc>
      </w:tr>
      <w:tr w:rsidR="004C49AA" w:rsidRPr="001C4E44">
        <w:trPr>
          <w:trHeight w:val="481"/>
        </w:trPr>
        <w:tc>
          <w:tcPr>
            <w:tcW w:w="13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Pr="001C4E44" w:rsidRDefault="004C49AA" w:rsidP="001C4E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Pr="001C4E44" w:rsidRDefault="004C49AA" w:rsidP="001C4E4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Pr="001C4E44" w:rsidRDefault="00D34A26" w:rsidP="001C4E44">
            <w:pPr>
              <w:jc w:val="center"/>
              <w:rPr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ОВД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Pr="001C4E44" w:rsidRDefault="00D34A26" w:rsidP="001C4E44">
            <w:pPr>
              <w:jc w:val="center"/>
              <w:rPr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ЩД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Pr="001C4E44" w:rsidRDefault="00D34A26" w:rsidP="001C4E44">
            <w:pPr>
              <w:jc w:val="center"/>
              <w:rPr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НБД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Pr="001C4E44" w:rsidRDefault="00D34A26" w:rsidP="001C4E44">
            <w:pPr>
              <w:jc w:val="center"/>
              <w:rPr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ВБД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Pr="001C4E44" w:rsidRDefault="00D34A26" w:rsidP="001C4E44">
            <w:pPr>
              <w:jc w:val="center"/>
              <w:rPr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НКД</w:t>
            </w:r>
          </w:p>
        </w:tc>
      </w:tr>
      <w:tr w:rsidR="004C49AA" w:rsidRPr="001C4E4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D34A26" w:rsidP="001C4E44">
            <w:pPr>
              <w:rPr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</w:tbl>
    <w:p w:rsidR="004C49AA" w:rsidRPr="001C4E44" w:rsidRDefault="004C49AA" w:rsidP="001C4E44">
      <w:pPr>
        <w:ind w:firstLine="709"/>
        <w:rPr>
          <w:sz w:val="28"/>
          <w:szCs w:val="28"/>
          <w:lang w:eastAsia="en-US"/>
        </w:rPr>
      </w:pPr>
    </w:p>
    <w:p w:rsidR="004C49AA" w:rsidRPr="001C4E44" w:rsidRDefault="00D34A26" w:rsidP="001C4E44">
      <w:pPr>
        <w:ind w:firstLine="709"/>
        <w:rPr>
          <w:sz w:val="28"/>
          <w:szCs w:val="28"/>
        </w:rPr>
      </w:pPr>
      <w:r w:rsidRPr="001C4E44">
        <w:rPr>
          <w:sz w:val="28"/>
          <w:szCs w:val="28"/>
        </w:rPr>
        <w:t>Дополнительное питание:</w:t>
      </w:r>
    </w:p>
    <w:p w:rsidR="004C49AA" w:rsidRPr="001C4E44" w:rsidRDefault="00D34A26" w:rsidP="001C4E44">
      <w:pPr>
        <w:ind w:firstLine="709"/>
        <w:rPr>
          <w:sz w:val="28"/>
          <w:szCs w:val="28"/>
        </w:rPr>
      </w:pPr>
      <w:r w:rsidRPr="001C4E44">
        <w:rPr>
          <w:sz w:val="28"/>
          <w:szCs w:val="28"/>
        </w:rPr>
        <w:t>____________________________________________________________</w:t>
      </w:r>
    </w:p>
    <w:p w:rsidR="004C49AA" w:rsidRPr="001C4E44" w:rsidRDefault="00D34A26" w:rsidP="001C4E44">
      <w:pPr>
        <w:ind w:firstLine="709"/>
        <w:rPr>
          <w:sz w:val="28"/>
          <w:szCs w:val="28"/>
        </w:rPr>
      </w:pPr>
      <w:r w:rsidRPr="001C4E44">
        <w:rPr>
          <w:sz w:val="28"/>
          <w:szCs w:val="28"/>
        </w:rPr>
        <w:t>____________________________________________________________</w:t>
      </w:r>
    </w:p>
    <w:p w:rsidR="004C49AA" w:rsidRPr="001C4E44" w:rsidRDefault="004C49AA" w:rsidP="001C4E44">
      <w:pPr>
        <w:ind w:firstLine="709"/>
        <w:rPr>
          <w:sz w:val="28"/>
          <w:szCs w:val="28"/>
        </w:rPr>
      </w:pPr>
    </w:p>
    <w:p w:rsidR="004C49AA" w:rsidRPr="001C4E44" w:rsidRDefault="00D34A26" w:rsidP="001C4E44">
      <w:pPr>
        <w:ind w:firstLine="709"/>
        <w:rPr>
          <w:sz w:val="28"/>
          <w:szCs w:val="28"/>
        </w:rPr>
      </w:pPr>
      <w:r w:rsidRPr="001C4E44">
        <w:rPr>
          <w:sz w:val="28"/>
          <w:szCs w:val="28"/>
        </w:rPr>
        <w:t>« ___ » ____________ 20 ___ г</w:t>
      </w:r>
    </w:p>
    <w:p w:rsidR="004C49AA" w:rsidRPr="001C4E44" w:rsidRDefault="004C49AA" w:rsidP="001C4E44">
      <w:pPr>
        <w:ind w:firstLine="709"/>
        <w:rPr>
          <w:sz w:val="28"/>
          <w:szCs w:val="28"/>
        </w:rPr>
      </w:pPr>
    </w:p>
    <w:p w:rsidR="004C49AA" w:rsidRPr="001C4E44" w:rsidRDefault="00D34A26" w:rsidP="001C4E44">
      <w:pPr>
        <w:ind w:firstLine="709"/>
        <w:rPr>
          <w:sz w:val="28"/>
          <w:szCs w:val="28"/>
        </w:rPr>
      </w:pPr>
      <w:r w:rsidRPr="001C4E44">
        <w:rPr>
          <w:sz w:val="28"/>
          <w:szCs w:val="28"/>
        </w:rPr>
        <w:br w:type="page"/>
      </w:r>
    </w:p>
    <w:p w:rsidR="004C49AA" w:rsidRPr="001C4E44" w:rsidRDefault="00D34A26" w:rsidP="001C4E44">
      <w:pPr>
        <w:ind w:firstLine="709"/>
        <w:jc w:val="right"/>
        <w:rPr>
          <w:bCs/>
          <w:sz w:val="28"/>
          <w:szCs w:val="28"/>
        </w:rPr>
      </w:pPr>
      <w:r w:rsidRPr="001C4E44">
        <w:rPr>
          <w:bCs/>
          <w:sz w:val="28"/>
          <w:szCs w:val="28"/>
        </w:rPr>
        <w:lastRenderedPageBreak/>
        <w:t>Приложение 2</w:t>
      </w:r>
    </w:p>
    <w:p w:rsidR="004C49AA" w:rsidRPr="001C4E44" w:rsidRDefault="004C49AA" w:rsidP="001C4E44">
      <w:pPr>
        <w:ind w:firstLine="709"/>
        <w:jc w:val="right"/>
        <w:rPr>
          <w:sz w:val="28"/>
          <w:szCs w:val="28"/>
        </w:rPr>
      </w:pPr>
    </w:p>
    <w:p w:rsidR="004C49AA" w:rsidRPr="001C4E44" w:rsidRDefault="004C49AA" w:rsidP="001C4E44">
      <w:pPr>
        <w:ind w:firstLine="709"/>
        <w:rPr>
          <w:sz w:val="28"/>
          <w:szCs w:val="28"/>
        </w:rPr>
      </w:pPr>
    </w:p>
    <w:p w:rsidR="004C49AA" w:rsidRPr="001C4E44" w:rsidRDefault="00D34A26" w:rsidP="001C4E44">
      <w:pPr>
        <w:ind w:firstLine="709"/>
        <w:rPr>
          <w:sz w:val="28"/>
          <w:szCs w:val="28"/>
        </w:rPr>
      </w:pPr>
      <w:r w:rsidRPr="001C4E44">
        <w:rPr>
          <w:sz w:val="28"/>
          <w:szCs w:val="28"/>
        </w:rPr>
        <w:t>ЛПУ: ________________________________________________________</w:t>
      </w:r>
    </w:p>
    <w:p w:rsidR="004C49AA" w:rsidRPr="001C4E44" w:rsidRDefault="004C49AA" w:rsidP="001C4E44">
      <w:pPr>
        <w:ind w:firstLine="709"/>
        <w:jc w:val="center"/>
        <w:rPr>
          <w:sz w:val="28"/>
          <w:szCs w:val="28"/>
        </w:rPr>
      </w:pPr>
    </w:p>
    <w:p w:rsidR="004C49AA" w:rsidRPr="001C4E44" w:rsidRDefault="00D34A26" w:rsidP="001C4E44">
      <w:pPr>
        <w:ind w:firstLine="709"/>
        <w:jc w:val="center"/>
        <w:rPr>
          <w:b/>
          <w:sz w:val="28"/>
          <w:szCs w:val="28"/>
        </w:rPr>
      </w:pPr>
      <w:r w:rsidRPr="001C4E44">
        <w:rPr>
          <w:b/>
          <w:sz w:val="28"/>
          <w:szCs w:val="28"/>
        </w:rPr>
        <w:t>ПОРЦИОННИК</w:t>
      </w:r>
    </w:p>
    <w:p w:rsidR="004C49AA" w:rsidRPr="001C4E44" w:rsidRDefault="004C49AA" w:rsidP="001C4E44">
      <w:pPr>
        <w:ind w:firstLine="709"/>
        <w:jc w:val="center"/>
        <w:rPr>
          <w:sz w:val="28"/>
          <w:szCs w:val="28"/>
        </w:rPr>
      </w:pPr>
    </w:p>
    <w:p w:rsidR="004C49AA" w:rsidRPr="001C4E44" w:rsidRDefault="00D34A26" w:rsidP="001C4E44">
      <w:pPr>
        <w:ind w:firstLine="709"/>
        <w:rPr>
          <w:sz w:val="28"/>
          <w:szCs w:val="28"/>
        </w:rPr>
      </w:pPr>
      <w:r w:rsidRPr="001C4E44">
        <w:rPr>
          <w:sz w:val="28"/>
          <w:szCs w:val="28"/>
        </w:rPr>
        <w:t>На питание пациентов _________________________________отделения</w:t>
      </w:r>
    </w:p>
    <w:p w:rsidR="004C49AA" w:rsidRPr="001C4E44" w:rsidRDefault="00D34A26" w:rsidP="001C4E44">
      <w:pPr>
        <w:ind w:firstLine="709"/>
        <w:rPr>
          <w:sz w:val="28"/>
          <w:szCs w:val="28"/>
        </w:rPr>
      </w:pPr>
      <w:r w:rsidRPr="001C4E44">
        <w:rPr>
          <w:sz w:val="28"/>
          <w:szCs w:val="28"/>
        </w:rPr>
        <w:t>на « ___ » ____________ 20 ___ г.</w:t>
      </w:r>
    </w:p>
    <w:p w:rsidR="004C49AA" w:rsidRPr="001C4E44" w:rsidRDefault="00D34A26" w:rsidP="001C4E44">
      <w:pPr>
        <w:ind w:firstLine="709"/>
        <w:rPr>
          <w:sz w:val="28"/>
          <w:szCs w:val="28"/>
        </w:rPr>
      </w:pPr>
      <w:r w:rsidRPr="001C4E44">
        <w:rPr>
          <w:sz w:val="28"/>
          <w:szCs w:val="28"/>
        </w:rPr>
        <w:t>по состоянию на « ___ » ____________ 20 ___ г.</w:t>
      </w:r>
    </w:p>
    <w:p w:rsidR="004C49AA" w:rsidRPr="001C4E44" w:rsidRDefault="004C49AA" w:rsidP="001C4E44">
      <w:pPr>
        <w:ind w:firstLine="709"/>
        <w:rPr>
          <w:sz w:val="28"/>
          <w:szCs w:val="28"/>
        </w:rPr>
      </w:pPr>
    </w:p>
    <w:tbl>
      <w:tblPr>
        <w:tblStyle w:val="a8"/>
        <w:tblW w:w="9571" w:type="dxa"/>
        <w:tblLayout w:type="fixed"/>
        <w:tblLook w:val="04A0"/>
      </w:tblPr>
      <w:tblGrid>
        <w:gridCol w:w="1101"/>
        <w:gridCol w:w="3260"/>
        <w:gridCol w:w="1559"/>
        <w:gridCol w:w="1134"/>
        <w:gridCol w:w="2517"/>
      </w:tblGrid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D34A26" w:rsidP="001C4E44">
            <w:pPr>
              <w:jc w:val="center"/>
              <w:rPr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№ палаты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D34A26" w:rsidP="001C4E44">
            <w:pPr>
              <w:jc w:val="center"/>
              <w:rPr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ФИО пациента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D34A26" w:rsidP="001C4E44">
            <w:pPr>
              <w:jc w:val="center"/>
              <w:rPr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Состояние, режим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1C4E44" w:rsidP="001C4E44">
            <w:pPr>
              <w:jc w:val="center"/>
              <w:rPr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Д</w:t>
            </w:r>
            <w:r w:rsidR="00D34A26" w:rsidRPr="001C4E44">
              <w:rPr>
                <w:sz w:val="28"/>
                <w:szCs w:val="28"/>
              </w:rPr>
              <w:t>иета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D34A26" w:rsidP="001C4E44">
            <w:pPr>
              <w:jc w:val="center"/>
              <w:rPr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>Дополнительное питание</w:t>
            </w: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AA" w:rsidRPr="001C4E44" w:rsidRDefault="004C49AA" w:rsidP="001C4E44">
            <w:pPr>
              <w:rPr>
                <w:sz w:val="28"/>
                <w:szCs w:val="28"/>
              </w:rPr>
            </w:pPr>
          </w:p>
        </w:tc>
      </w:tr>
      <w:tr w:rsidR="004C49AA" w:rsidRPr="001C4E44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49AA" w:rsidRPr="001C4E44" w:rsidRDefault="00D34A26" w:rsidP="001C4E44">
            <w:pPr>
              <w:jc w:val="center"/>
              <w:rPr>
                <w:sz w:val="28"/>
                <w:szCs w:val="28"/>
              </w:rPr>
            </w:pPr>
            <w:r w:rsidRPr="001C4E44">
              <w:rPr>
                <w:sz w:val="28"/>
                <w:szCs w:val="28"/>
              </w:rPr>
              <w:t xml:space="preserve">                                                     Итого пациентов:</w:t>
            </w:r>
          </w:p>
        </w:tc>
      </w:tr>
    </w:tbl>
    <w:p w:rsidR="004C49AA" w:rsidRPr="001C4E44" w:rsidRDefault="004C49AA" w:rsidP="001C4E44">
      <w:pPr>
        <w:ind w:firstLine="709"/>
        <w:rPr>
          <w:sz w:val="28"/>
          <w:szCs w:val="28"/>
          <w:lang w:eastAsia="en-US"/>
        </w:rPr>
      </w:pPr>
    </w:p>
    <w:p w:rsidR="004C49AA" w:rsidRPr="001C4E44" w:rsidRDefault="00D34A26" w:rsidP="001C4E44">
      <w:pPr>
        <w:ind w:firstLine="709"/>
        <w:rPr>
          <w:sz w:val="28"/>
          <w:szCs w:val="28"/>
        </w:rPr>
      </w:pPr>
      <w:r w:rsidRPr="001C4E44">
        <w:rPr>
          <w:sz w:val="28"/>
          <w:szCs w:val="28"/>
        </w:rPr>
        <w:t>Подпись медицинской сестры:</w:t>
      </w:r>
    </w:p>
    <w:p w:rsidR="004C49AA" w:rsidRPr="001C4E44" w:rsidRDefault="004C49AA" w:rsidP="001C4E44">
      <w:pPr>
        <w:ind w:firstLine="709"/>
        <w:rPr>
          <w:sz w:val="28"/>
          <w:szCs w:val="28"/>
        </w:rPr>
      </w:pPr>
    </w:p>
    <w:p w:rsidR="004C49AA" w:rsidRPr="001C4E44" w:rsidRDefault="004C49AA" w:rsidP="001C4E44">
      <w:pPr>
        <w:ind w:firstLine="709"/>
        <w:rPr>
          <w:sz w:val="28"/>
          <w:szCs w:val="28"/>
        </w:rPr>
      </w:pPr>
    </w:p>
    <w:sectPr w:rsidR="004C49AA" w:rsidRPr="001C4E44" w:rsidSect="001C4E44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2F6" w:rsidRDefault="005332F6">
      <w:r>
        <w:separator/>
      </w:r>
    </w:p>
  </w:endnote>
  <w:endnote w:type="continuationSeparator" w:id="1">
    <w:p w:rsidR="005332F6" w:rsidRDefault="00533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782832"/>
    </w:sdtPr>
    <w:sdtContent>
      <w:p w:rsidR="004C49AA" w:rsidRDefault="00F85809">
        <w:pPr>
          <w:pStyle w:val="a5"/>
          <w:jc w:val="center"/>
        </w:pPr>
        <w:r>
          <w:fldChar w:fldCharType="begin"/>
        </w:r>
        <w:r w:rsidR="00D34A26">
          <w:instrText xml:space="preserve"> PAGE   \* MERGEFORMAT </w:instrText>
        </w:r>
        <w:r>
          <w:fldChar w:fldCharType="separate"/>
        </w:r>
        <w:r w:rsidR="00FC7FED">
          <w:rPr>
            <w:noProof/>
          </w:rPr>
          <w:t>11</w:t>
        </w:r>
        <w:r>
          <w:fldChar w:fldCharType="end"/>
        </w:r>
      </w:p>
    </w:sdtContent>
  </w:sdt>
  <w:p w:rsidR="004C49AA" w:rsidRDefault="004C49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2F6" w:rsidRDefault="005332F6">
      <w:r>
        <w:separator/>
      </w:r>
    </w:p>
  </w:footnote>
  <w:footnote w:type="continuationSeparator" w:id="1">
    <w:p w:rsidR="005332F6" w:rsidRDefault="00533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15273E"/>
    <w:multiLevelType w:val="singleLevel"/>
    <w:tmpl w:val="C715273E"/>
    <w:lvl w:ilvl="0">
      <w:start w:val="1"/>
      <w:numFmt w:val="decimal"/>
      <w:suff w:val="space"/>
      <w:lvlText w:val="%1."/>
      <w:lvlJc w:val="left"/>
    </w:lvl>
  </w:abstractNum>
  <w:abstractNum w:abstractNumId="1">
    <w:nsid w:val="02FD5A80"/>
    <w:multiLevelType w:val="multilevel"/>
    <w:tmpl w:val="2DE04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B3C0B"/>
    <w:multiLevelType w:val="multilevel"/>
    <w:tmpl w:val="1CCB3C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0683F"/>
    <w:multiLevelType w:val="multilevel"/>
    <w:tmpl w:val="DA78EE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2A546D7"/>
    <w:multiLevelType w:val="multilevel"/>
    <w:tmpl w:val="22A546D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6595E"/>
    <w:multiLevelType w:val="multilevel"/>
    <w:tmpl w:val="351659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9680A4B"/>
    <w:multiLevelType w:val="hybridMultilevel"/>
    <w:tmpl w:val="11F0A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812B6"/>
    <w:multiLevelType w:val="multilevel"/>
    <w:tmpl w:val="3D1812B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84625"/>
    <w:multiLevelType w:val="multilevel"/>
    <w:tmpl w:val="413846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118E3"/>
    <w:multiLevelType w:val="multilevel"/>
    <w:tmpl w:val="48F118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01F0F"/>
    <w:multiLevelType w:val="multilevel"/>
    <w:tmpl w:val="4E501F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45F43"/>
    <w:multiLevelType w:val="multilevel"/>
    <w:tmpl w:val="50045F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65E19"/>
    <w:multiLevelType w:val="multilevel"/>
    <w:tmpl w:val="56165E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74FE5"/>
    <w:multiLevelType w:val="multilevel"/>
    <w:tmpl w:val="58574FE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8F1646"/>
    <w:multiLevelType w:val="multilevel"/>
    <w:tmpl w:val="351659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60D767AE"/>
    <w:multiLevelType w:val="multilevel"/>
    <w:tmpl w:val="351659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6E674516"/>
    <w:multiLevelType w:val="multilevel"/>
    <w:tmpl w:val="6E674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924DA"/>
    <w:multiLevelType w:val="multilevel"/>
    <w:tmpl w:val="6F392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70010"/>
    <w:multiLevelType w:val="multilevel"/>
    <w:tmpl w:val="7227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8"/>
  </w:num>
  <w:num w:numId="5">
    <w:abstractNumId w:val="10"/>
  </w:num>
  <w:num w:numId="6">
    <w:abstractNumId w:val="13"/>
  </w:num>
  <w:num w:numId="7">
    <w:abstractNumId w:val="18"/>
  </w:num>
  <w:num w:numId="8">
    <w:abstractNumId w:val="16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11"/>
  </w:num>
  <w:num w:numId="14">
    <w:abstractNumId w:val="7"/>
  </w:num>
  <w:num w:numId="15">
    <w:abstractNumId w:val="6"/>
  </w:num>
  <w:num w:numId="16">
    <w:abstractNumId w:val="1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565A54"/>
    <w:rsid w:val="00030051"/>
    <w:rsid w:val="00047A0C"/>
    <w:rsid w:val="00076E2C"/>
    <w:rsid w:val="000A0538"/>
    <w:rsid w:val="000A39DD"/>
    <w:rsid w:val="00120B1A"/>
    <w:rsid w:val="001304D9"/>
    <w:rsid w:val="00131681"/>
    <w:rsid w:val="0013325E"/>
    <w:rsid w:val="00140FFC"/>
    <w:rsid w:val="00146FE1"/>
    <w:rsid w:val="001558B2"/>
    <w:rsid w:val="00166E1C"/>
    <w:rsid w:val="00187823"/>
    <w:rsid w:val="00196FC4"/>
    <w:rsid w:val="001A449A"/>
    <w:rsid w:val="001B4EEF"/>
    <w:rsid w:val="001C1041"/>
    <w:rsid w:val="001C4E44"/>
    <w:rsid w:val="001D2B62"/>
    <w:rsid w:val="00242F49"/>
    <w:rsid w:val="002458EF"/>
    <w:rsid w:val="0026221E"/>
    <w:rsid w:val="0027289F"/>
    <w:rsid w:val="00297510"/>
    <w:rsid w:val="002A3284"/>
    <w:rsid w:val="002A7EB2"/>
    <w:rsid w:val="002B4F41"/>
    <w:rsid w:val="002F5754"/>
    <w:rsid w:val="0034689A"/>
    <w:rsid w:val="00362A6F"/>
    <w:rsid w:val="00376930"/>
    <w:rsid w:val="00390DA1"/>
    <w:rsid w:val="003A51E4"/>
    <w:rsid w:val="00441DED"/>
    <w:rsid w:val="0046073A"/>
    <w:rsid w:val="00480173"/>
    <w:rsid w:val="00497B09"/>
    <w:rsid w:val="004C49AA"/>
    <w:rsid w:val="004C6363"/>
    <w:rsid w:val="004C6F59"/>
    <w:rsid w:val="004E2451"/>
    <w:rsid w:val="004F4728"/>
    <w:rsid w:val="00500247"/>
    <w:rsid w:val="00523C89"/>
    <w:rsid w:val="005332F6"/>
    <w:rsid w:val="00565A54"/>
    <w:rsid w:val="00570483"/>
    <w:rsid w:val="005A0909"/>
    <w:rsid w:val="005A3126"/>
    <w:rsid w:val="005B17B9"/>
    <w:rsid w:val="005B3FB4"/>
    <w:rsid w:val="005B581C"/>
    <w:rsid w:val="005F2EA3"/>
    <w:rsid w:val="005F6B9A"/>
    <w:rsid w:val="005F6EB6"/>
    <w:rsid w:val="005F7D06"/>
    <w:rsid w:val="00617C24"/>
    <w:rsid w:val="0063163D"/>
    <w:rsid w:val="006872A4"/>
    <w:rsid w:val="00693073"/>
    <w:rsid w:val="00695D66"/>
    <w:rsid w:val="006A5672"/>
    <w:rsid w:val="006C6731"/>
    <w:rsid w:val="006D7A2B"/>
    <w:rsid w:val="00766126"/>
    <w:rsid w:val="00791722"/>
    <w:rsid w:val="007C3702"/>
    <w:rsid w:val="007D3F0D"/>
    <w:rsid w:val="007D5E62"/>
    <w:rsid w:val="00805FB5"/>
    <w:rsid w:val="0081345B"/>
    <w:rsid w:val="008216D8"/>
    <w:rsid w:val="00866AF0"/>
    <w:rsid w:val="008B0DE7"/>
    <w:rsid w:val="008C1D07"/>
    <w:rsid w:val="008C2A1C"/>
    <w:rsid w:val="008C606C"/>
    <w:rsid w:val="009126FB"/>
    <w:rsid w:val="00920169"/>
    <w:rsid w:val="009320A0"/>
    <w:rsid w:val="00953DCE"/>
    <w:rsid w:val="009726CD"/>
    <w:rsid w:val="009C3362"/>
    <w:rsid w:val="00A45236"/>
    <w:rsid w:val="00A652D8"/>
    <w:rsid w:val="00A97A72"/>
    <w:rsid w:val="00AD414F"/>
    <w:rsid w:val="00B34B0E"/>
    <w:rsid w:val="00B45615"/>
    <w:rsid w:val="00B55B75"/>
    <w:rsid w:val="00B620E6"/>
    <w:rsid w:val="00B87A4C"/>
    <w:rsid w:val="00BB7127"/>
    <w:rsid w:val="00BB7366"/>
    <w:rsid w:val="00BB751B"/>
    <w:rsid w:val="00C50145"/>
    <w:rsid w:val="00CC3746"/>
    <w:rsid w:val="00CF08B5"/>
    <w:rsid w:val="00D222E6"/>
    <w:rsid w:val="00D34A26"/>
    <w:rsid w:val="00D42270"/>
    <w:rsid w:val="00D977FA"/>
    <w:rsid w:val="00DA2B1E"/>
    <w:rsid w:val="00DD0629"/>
    <w:rsid w:val="00E231B3"/>
    <w:rsid w:val="00E26484"/>
    <w:rsid w:val="00E27B7B"/>
    <w:rsid w:val="00E42B88"/>
    <w:rsid w:val="00E73470"/>
    <w:rsid w:val="00E7707C"/>
    <w:rsid w:val="00E86532"/>
    <w:rsid w:val="00EB7F41"/>
    <w:rsid w:val="00EC3C22"/>
    <w:rsid w:val="00ED3B04"/>
    <w:rsid w:val="00EE247B"/>
    <w:rsid w:val="00EF3F8D"/>
    <w:rsid w:val="00F004A3"/>
    <w:rsid w:val="00F055D4"/>
    <w:rsid w:val="00F45042"/>
    <w:rsid w:val="00F85809"/>
    <w:rsid w:val="00F90EBB"/>
    <w:rsid w:val="00FC7FED"/>
    <w:rsid w:val="013118C7"/>
    <w:rsid w:val="04184056"/>
    <w:rsid w:val="064927A0"/>
    <w:rsid w:val="0D190A7A"/>
    <w:rsid w:val="0EA62846"/>
    <w:rsid w:val="17870076"/>
    <w:rsid w:val="17AE0EE7"/>
    <w:rsid w:val="1A8439D5"/>
    <w:rsid w:val="1AB76083"/>
    <w:rsid w:val="26D259F6"/>
    <w:rsid w:val="2DFB359D"/>
    <w:rsid w:val="2F430CB8"/>
    <w:rsid w:val="33494BC9"/>
    <w:rsid w:val="33503581"/>
    <w:rsid w:val="34A75A63"/>
    <w:rsid w:val="34EA71A3"/>
    <w:rsid w:val="37B84BA7"/>
    <w:rsid w:val="38E82A8E"/>
    <w:rsid w:val="39160D76"/>
    <w:rsid w:val="3B1D7279"/>
    <w:rsid w:val="3D6D0DE6"/>
    <w:rsid w:val="3DE76E6C"/>
    <w:rsid w:val="42D874FC"/>
    <w:rsid w:val="42DB43A3"/>
    <w:rsid w:val="47A420F7"/>
    <w:rsid w:val="50BA7B77"/>
    <w:rsid w:val="519822DE"/>
    <w:rsid w:val="52C76809"/>
    <w:rsid w:val="5C9E5DB7"/>
    <w:rsid w:val="5D475F43"/>
    <w:rsid w:val="5F6628BF"/>
    <w:rsid w:val="5FAD5C2E"/>
    <w:rsid w:val="602928B6"/>
    <w:rsid w:val="60FA23A0"/>
    <w:rsid w:val="62A637AF"/>
    <w:rsid w:val="65F95C0A"/>
    <w:rsid w:val="67130A27"/>
    <w:rsid w:val="6C975A2D"/>
    <w:rsid w:val="6D146FD0"/>
    <w:rsid w:val="6D234BF9"/>
    <w:rsid w:val="6D921421"/>
    <w:rsid w:val="6D992981"/>
    <w:rsid w:val="6EBA6DD8"/>
    <w:rsid w:val="6EEC3BBD"/>
    <w:rsid w:val="6F927A79"/>
    <w:rsid w:val="6FFA57DC"/>
    <w:rsid w:val="708F72E3"/>
    <w:rsid w:val="728B4415"/>
    <w:rsid w:val="772E5213"/>
    <w:rsid w:val="779E7827"/>
    <w:rsid w:val="782854BA"/>
    <w:rsid w:val="7A3D5DCE"/>
    <w:rsid w:val="7A53153A"/>
    <w:rsid w:val="7E36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70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E73470"/>
    <w:pPr>
      <w:jc w:val="both"/>
    </w:pPr>
    <w:rPr>
      <w:b/>
      <w:szCs w:val="20"/>
    </w:rPr>
  </w:style>
  <w:style w:type="paragraph" w:styleId="a3">
    <w:name w:val="header"/>
    <w:basedOn w:val="a"/>
    <w:link w:val="a4"/>
    <w:uiPriority w:val="99"/>
    <w:semiHidden/>
    <w:unhideWhenUsed/>
    <w:qFormat/>
    <w:rsid w:val="00E734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qFormat/>
    <w:rsid w:val="00E73470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qFormat/>
    <w:rsid w:val="00E73470"/>
    <w:pPr>
      <w:spacing w:before="100" w:beforeAutospacing="1" w:after="100" w:afterAutospacing="1"/>
    </w:pPr>
  </w:style>
  <w:style w:type="table" w:styleId="a8">
    <w:name w:val="Table Grid"/>
    <w:basedOn w:val="a1"/>
    <w:uiPriority w:val="59"/>
    <w:qFormat/>
    <w:rsid w:val="00E73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E7347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7347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E73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E73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E73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4E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4E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ольга</cp:lastModifiedBy>
  <cp:revision>4</cp:revision>
  <dcterms:created xsi:type="dcterms:W3CDTF">2020-10-06T03:34:00Z</dcterms:created>
  <dcterms:modified xsi:type="dcterms:W3CDTF">2020-10-06T03:34:00Z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