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5F" w:rsidRPr="00D77A87" w:rsidRDefault="00C0435F" w:rsidP="00C0435F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77A87"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C0435F" w:rsidRPr="00D77A87" w:rsidRDefault="00C0435F" w:rsidP="00C0435F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A87"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C0435F" w:rsidRPr="00C0435F" w:rsidRDefault="00C0435F" w:rsidP="00C043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35F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C0435F">
        <w:rPr>
          <w:rFonts w:ascii="Times New Roman" w:eastAsia="Calibri" w:hAnsi="Times New Roman" w:cs="Times New Roman"/>
          <w:b/>
          <w:bCs/>
          <w:sz w:val="24"/>
          <w:szCs w:val="24"/>
        </w:rPr>
        <w:t>Паллиативная медицинская помощь</w:t>
      </w:r>
    </w:p>
    <w:p w:rsidR="00C0435F" w:rsidRPr="00D77A87" w:rsidRDefault="00C0435F" w:rsidP="00C04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35F" w:rsidRPr="00D77A87" w:rsidRDefault="00C0435F" w:rsidP="00C04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7A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Практическое занятие №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</w:t>
      </w:r>
    </w:p>
    <w:p w:rsidR="00C0435F" w:rsidRPr="00D77A87" w:rsidRDefault="00C0435F" w:rsidP="00C04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687D23" w:rsidRPr="001E7EAB" w:rsidRDefault="00687D23" w:rsidP="00C0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E7EAB">
        <w:rPr>
          <w:rFonts w:ascii="Times New Roman" w:eastAsia="Calibri" w:hAnsi="Times New Roman" w:cs="Times New Roman"/>
          <w:b/>
          <w:bCs/>
          <w:sz w:val="28"/>
          <w:szCs w:val="28"/>
        </w:rPr>
        <w:t>Тема 6.2.</w:t>
      </w:r>
      <w:r w:rsidRPr="001E7EAB">
        <w:rPr>
          <w:rFonts w:ascii="Times New Roman" w:hAnsi="Times New Roman" w:cs="Times New Roman"/>
          <w:b/>
          <w:sz w:val="28"/>
          <w:szCs w:val="28"/>
        </w:rPr>
        <w:t xml:space="preserve"> Условия оказания и структура системы паллиативной медицинской помощи</w:t>
      </w:r>
      <w:r w:rsidRPr="001E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35F" w:rsidRDefault="00106166" w:rsidP="00C0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5C71D6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5C71D6">
        <w:rPr>
          <w:rFonts w:ascii="Times New Roman" w:hAnsi="Times New Roman" w:cs="Times New Roman"/>
          <w:sz w:val="24"/>
          <w:szCs w:val="24"/>
        </w:rPr>
        <w:t xml:space="preserve"> неизлечимых пациентов: оценка их состояния и критериев исхода</w:t>
      </w:r>
    </w:p>
    <w:p w:rsidR="006A750F" w:rsidRPr="00D77A87" w:rsidRDefault="006A750F" w:rsidP="00C0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435F" w:rsidRPr="00D77A87" w:rsidRDefault="00C0435F" w:rsidP="00C043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8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D7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35F" w:rsidRPr="00D77A87" w:rsidRDefault="00C0435F" w:rsidP="00C0435F">
      <w:pPr>
        <w:pStyle w:val="a3"/>
        <w:shd w:val="clear" w:color="auto" w:fill="FFFFFF"/>
        <w:ind w:firstLine="284"/>
        <w:jc w:val="center"/>
        <w:rPr>
          <w:b/>
          <w:spacing w:val="-11"/>
        </w:rPr>
      </w:pPr>
    </w:p>
    <w:p w:rsidR="00C0435F" w:rsidRDefault="00C0435F" w:rsidP="002B1A89">
      <w:pPr>
        <w:pStyle w:val="a3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hAnsi="Times New Roman"/>
          <w:sz w:val="28"/>
          <w:szCs w:val="28"/>
        </w:rPr>
      </w:pPr>
      <w:r w:rsidRPr="002B1A89">
        <w:rPr>
          <w:rFonts w:ascii="Times New Roman" w:hAnsi="Times New Roman"/>
          <w:b/>
          <w:sz w:val="28"/>
          <w:szCs w:val="28"/>
        </w:rPr>
        <w:t>Изучите теоретический материал, используя</w:t>
      </w:r>
      <w:r w:rsidRPr="002B1A89">
        <w:rPr>
          <w:rFonts w:ascii="Times New Roman" w:hAnsi="Times New Roman"/>
          <w:b/>
          <w:spacing w:val="-5"/>
          <w:sz w:val="28"/>
          <w:szCs w:val="28"/>
        </w:rPr>
        <w:t xml:space="preserve"> конспект лекции и учебник</w:t>
      </w:r>
      <w:r w:rsidRPr="002B1A89">
        <w:rPr>
          <w:rFonts w:ascii="Times New Roman" w:hAnsi="Times New Roman"/>
          <w:sz w:val="28"/>
          <w:szCs w:val="28"/>
        </w:rPr>
        <w:t xml:space="preserve"> </w:t>
      </w:r>
    </w:p>
    <w:p w:rsidR="002B1A89" w:rsidRDefault="002B1A89" w:rsidP="002B1A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4A">
        <w:rPr>
          <w:rFonts w:ascii="Times New Roman" w:hAnsi="Times New Roman" w:cs="Times New Roman"/>
          <w:sz w:val="24"/>
          <w:szCs w:val="24"/>
        </w:rPr>
        <w:t>1.Изучи теоретический материал, используя</w:t>
      </w:r>
      <w:r w:rsidRPr="00B3354A">
        <w:rPr>
          <w:rFonts w:ascii="Times New Roman" w:hAnsi="Times New Roman" w:cs="Times New Roman"/>
          <w:spacing w:val="-5"/>
          <w:sz w:val="24"/>
          <w:szCs w:val="24"/>
        </w:rPr>
        <w:t xml:space="preserve"> конспект лекции и учебник</w:t>
      </w:r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В.А.Лапотников</w:t>
      </w:r>
      <w:proofErr w:type="gramStart"/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>«Издательство ДИЛЯ», 2007. - 384 с.: с ил.</w:t>
      </w:r>
      <w:proofErr w:type="gramEnd"/>
    </w:p>
    <w:p w:rsidR="00FD5596" w:rsidRDefault="00FD5596" w:rsidP="002B1A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B05" w:rsidRDefault="00746B05" w:rsidP="00746B0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Изучите  и  </w:t>
      </w:r>
      <w:r w:rsidRPr="00746B05">
        <w:rPr>
          <w:rFonts w:ascii="Times New Roman" w:hAnsi="Times New Roman" w:cs="Times New Roman"/>
          <w:b/>
          <w:sz w:val="28"/>
          <w:szCs w:val="28"/>
          <w:u w:val="single"/>
        </w:rPr>
        <w:t>устно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ответьте  на контрольные вопросы:</w:t>
      </w:r>
    </w:p>
    <w:p w:rsidR="00746B05" w:rsidRDefault="00746B05" w:rsidP="00746B05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чём отличие взглядов Гиппократа и Бекона на отношение к умирающим пациентам.</w:t>
      </w:r>
    </w:p>
    <w:p w:rsidR="00746B05" w:rsidRDefault="00746B05" w:rsidP="00746B05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 личностей повлиявших на развитие паллиативной помощи и расскажите об их деятельности</w:t>
      </w:r>
    </w:p>
    <w:p w:rsidR="00746B05" w:rsidRDefault="00746B05" w:rsidP="00746B05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Расскажите о первых хосписах:</w:t>
      </w:r>
    </w:p>
    <w:p w:rsidR="00746B05" w:rsidRDefault="00746B05" w:rsidP="00746B05">
      <w:pPr>
        <w:pStyle w:val="a3"/>
        <w:spacing w:after="0" w:line="240" w:lineRule="auto"/>
        <w:ind w:left="52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«Дамы Голгофы»</w:t>
      </w:r>
    </w:p>
    <w:p w:rsidR="00746B05" w:rsidRDefault="00746B05" w:rsidP="00746B05">
      <w:pPr>
        <w:pStyle w:val="a3"/>
        <w:spacing w:after="0" w:line="240" w:lineRule="auto"/>
        <w:ind w:left="52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«Дом святой Розы»</w:t>
      </w:r>
    </w:p>
    <w:p w:rsidR="00746B05" w:rsidRDefault="00746B05" w:rsidP="00746B05">
      <w:pPr>
        <w:pStyle w:val="a3"/>
        <w:spacing w:after="0" w:line="240" w:lineRule="auto"/>
        <w:ind w:left="52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«Хоспис Божией Матери»</w:t>
      </w:r>
    </w:p>
    <w:p w:rsidR="00746B05" w:rsidRDefault="00746B05" w:rsidP="00746B05">
      <w:pPr>
        <w:pStyle w:val="a3"/>
        <w:spacing w:after="0" w:line="240" w:lineRule="auto"/>
        <w:ind w:left="52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«Хоспис святого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Кристофора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46B05" w:rsidRDefault="00746B05" w:rsidP="00746B05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Расскажите о развитии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хосписной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в России.</w:t>
      </w:r>
    </w:p>
    <w:p w:rsidR="00746B05" w:rsidRDefault="00746B05" w:rsidP="00746B05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10 заповедей хосписа.</w:t>
      </w:r>
    </w:p>
    <w:p w:rsidR="00746B05" w:rsidRDefault="00746B05" w:rsidP="00746B05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Обоснуйте целесообразность внедрения паллиативной медицинской помощи.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основные причины развития паллиативной медицинской помощи.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Дайте определение термина «паллиативная медицина»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задачи паллиативной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Объясните, что обозначает целостный подход при оказании паллиативной помощи?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правила, которыми должны руководствоваться медицинские работники при оказании паллиативной медицинской помощи.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Перечислите показания для получения паллиативной медицинской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принципы оказания паллиативной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основные подходы к оказанию паллиативной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организационные формы оказания населению паллиативной медицинской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Перечислите типы учреждений, оказывающих паллиативную помощь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особенности оказания паллиативной помощи детям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функции кабинета паллиативной медицинской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функции дневного стационара паллиативной медицинской помощи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Назовите функции отделения паллиативной медицинской помощи</w:t>
      </w:r>
      <w:r>
        <w:rPr>
          <w:shd w:val="clear" w:color="auto" w:fill="FFFFFF"/>
        </w:rPr>
        <w:t xml:space="preserve"> </w:t>
      </w:r>
    </w:p>
    <w:p w:rsidR="00746B05" w:rsidRDefault="00746B05" w:rsidP="00746B05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Назовите требования к среднему медицинскому персоналу при оказании паллиативной медицинской помощи</w:t>
      </w:r>
    </w:p>
    <w:p w:rsidR="00746B05" w:rsidRDefault="00746B05" w:rsidP="00746B0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B05" w:rsidRDefault="00746B05" w:rsidP="00746B05">
      <w:pPr>
        <w:pStyle w:val="a3"/>
        <w:shd w:val="clear" w:color="auto" w:fill="FFFFFF"/>
        <w:tabs>
          <w:tab w:val="left" w:pos="567"/>
          <w:tab w:val="left" w:pos="1577"/>
        </w:tabs>
        <w:spacing w:before="14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-9"/>
          <w:sz w:val="28"/>
          <w:szCs w:val="28"/>
        </w:rPr>
        <w:lastRenderedPageBreak/>
        <w:t>3. Подготовьте презентацию либо реферативное сообщение</w:t>
      </w:r>
      <w:r>
        <w:rPr>
          <w:rFonts w:ascii="Times New Roman" w:eastAsia="Times New Roman" w:hAnsi="Times New Roman"/>
          <w:b/>
          <w:color w:val="000000" w:themeColor="text1"/>
          <w:spacing w:val="-9"/>
          <w:sz w:val="28"/>
          <w:szCs w:val="28"/>
        </w:rPr>
        <w:t xml:space="preserve"> по одной из предложенных тем</w:t>
      </w:r>
      <w:proofErr w:type="gramStart"/>
      <w:r>
        <w:rPr>
          <w:rFonts w:ascii="Times New Roman" w:eastAsia="Times New Roman" w:hAnsi="Times New Roman"/>
          <w:color w:val="000000" w:themeColor="text1"/>
          <w:spacing w:val="-9"/>
          <w:sz w:val="28"/>
          <w:szCs w:val="28"/>
        </w:rPr>
        <w:t xml:space="preserve"> :</w:t>
      </w:r>
      <w:proofErr w:type="gramEnd"/>
    </w:p>
    <w:p w:rsidR="00746B05" w:rsidRDefault="00746B05" w:rsidP="00746B05">
      <w:pPr>
        <w:pStyle w:val="a3"/>
        <w:numPr>
          <w:ilvl w:val="0"/>
          <w:numId w:val="12"/>
        </w:numPr>
        <w:spacing w:after="0" w:line="240" w:lineRule="auto"/>
        <w:ind w:left="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развития паллиативной помощи</w:t>
      </w:r>
    </w:p>
    <w:p w:rsidR="00746B05" w:rsidRDefault="00746B05" w:rsidP="00746B05">
      <w:pPr>
        <w:pStyle w:val="a3"/>
        <w:numPr>
          <w:ilvl w:val="0"/>
          <w:numId w:val="12"/>
        </w:numPr>
        <w:spacing w:after="0" w:line="240" w:lineRule="auto"/>
        <w:ind w:left="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паллиативной помощи в России</w:t>
      </w:r>
    </w:p>
    <w:p w:rsidR="00746B05" w:rsidRDefault="00746B05" w:rsidP="00746B05">
      <w:pPr>
        <w:pStyle w:val="a3"/>
        <w:numPr>
          <w:ilvl w:val="0"/>
          <w:numId w:val="12"/>
        </w:numPr>
        <w:spacing w:after="0" w:line="240" w:lineRule="auto"/>
        <w:ind w:left="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проблемы паллиативной помощи</w:t>
      </w:r>
    </w:p>
    <w:p w:rsidR="00746B05" w:rsidRDefault="00746B05" w:rsidP="00746B05">
      <w:pPr>
        <w:pStyle w:val="a3"/>
        <w:numPr>
          <w:ilvl w:val="0"/>
          <w:numId w:val="12"/>
        </w:numPr>
        <w:spacing w:after="0" w:line="240" w:lineRule="auto"/>
        <w:ind w:left="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/>
          <w:sz w:val="24"/>
          <w:szCs w:val="24"/>
        </w:rPr>
        <w:t>Сессилии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Сондерс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развитии паллиативной помощи</w:t>
      </w:r>
    </w:p>
    <w:p w:rsidR="00746B05" w:rsidRDefault="00746B05" w:rsidP="00746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B05" w:rsidRPr="007F0F67" w:rsidRDefault="00746B05" w:rsidP="00746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F67">
        <w:rPr>
          <w:rFonts w:ascii="Times New Roman" w:hAnsi="Times New Roman"/>
          <w:b/>
          <w:sz w:val="24"/>
          <w:szCs w:val="24"/>
        </w:rPr>
        <w:t>Требования к подготовке презентации</w:t>
      </w:r>
    </w:p>
    <w:p w:rsidR="00746B05" w:rsidRDefault="00746B05" w:rsidP="00746B05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46B05" w:rsidRDefault="00746B05" w:rsidP="00746B05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требования:</w:t>
      </w:r>
    </w:p>
    <w:p w:rsidR="00746B05" w:rsidRDefault="00746B05" w:rsidP="00746B05">
      <w:pPr>
        <w:widowControl w:val="0"/>
        <w:numPr>
          <w:ilvl w:val="0"/>
          <w:numId w:val="13"/>
        </w:numPr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Титульный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слайд  должен включать наименование колледжа, тему, фамилию и имя автора, номер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группы, ФИО преподавателя.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05" w:rsidRDefault="00746B05" w:rsidP="00746B05">
      <w:pPr>
        <w:widowControl w:val="0"/>
        <w:numPr>
          <w:ilvl w:val="0"/>
          <w:numId w:val="13"/>
        </w:numPr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последнем слайде указывается: источники, список литературы, глоссарий и т.д.</w:t>
      </w:r>
    </w:p>
    <w:p w:rsidR="00746B05" w:rsidRDefault="00746B05" w:rsidP="00746B05">
      <w:pPr>
        <w:widowControl w:val="0"/>
        <w:numPr>
          <w:ilvl w:val="0"/>
          <w:numId w:val="13"/>
        </w:numPr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презентации не должен быть менее 8-10 слайдов и не более 20 слайдов. </w:t>
      </w:r>
    </w:p>
    <w:p w:rsidR="00746B05" w:rsidRDefault="00746B05" w:rsidP="00746B05">
      <w:pPr>
        <w:widowControl w:val="0"/>
        <w:numPr>
          <w:ilvl w:val="0"/>
          <w:numId w:val="13"/>
        </w:numPr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презентации желательно свести текстовую информацию к минимуму, заменив ее схемами, диаграммами, рисунками, фотографиями,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фрагментами фильмов.</w:t>
      </w:r>
    </w:p>
    <w:p w:rsidR="00746B05" w:rsidRDefault="00746B05" w:rsidP="00746B05">
      <w:pPr>
        <w:widowControl w:val="0"/>
        <w:numPr>
          <w:ilvl w:val="0"/>
          <w:numId w:val="13"/>
        </w:numPr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оставить текст только в виде имен, названий, числовых значений, коротких цитат.</w:t>
      </w:r>
    </w:p>
    <w:p w:rsidR="00746B05" w:rsidRDefault="00746B05" w:rsidP="00746B05">
      <w:pPr>
        <w:widowControl w:val="0"/>
        <w:numPr>
          <w:ilvl w:val="0"/>
          <w:numId w:val="13"/>
        </w:numPr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картинки не должны противоречить реальным фактам.</w:t>
      </w:r>
    </w:p>
    <w:p w:rsidR="00746B05" w:rsidRDefault="00746B05" w:rsidP="00746B05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Правила шрифтового оформления:</w:t>
      </w:r>
    </w:p>
    <w:p w:rsidR="00746B05" w:rsidRDefault="00746B05" w:rsidP="00746B05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Рекомендуется использовать шрифты с засечками (</w:t>
      </w:r>
      <w:proofErr w:type="spellStart"/>
      <w:r>
        <w:rPr>
          <w:b/>
          <w:bCs/>
          <w:color w:val="000000"/>
        </w:rPr>
        <w:t>Georgia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Palatino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Times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New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Roman</w:t>
      </w:r>
      <w:proofErr w:type="spellEnd"/>
      <w:r>
        <w:rPr>
          <w:color w:val="000000"/>
        </w:rPr>
        <w:t>);</w:t>
      </w:r>
    </w:p>
    <w:p w:rsidR="00746B05" w:rsidRDefault="00746B05" w:rsidP="00746B05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Размер шрифта: 24-54 пункта (заголовок), 18-36 пунктов (обычный текст);</w:t>
      </w:r>
    </w:p>
    <w:p w:rsidR="00746B05" w:rsidRDefault="00746B05" w:rsidP="00746B05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Курсив, подчеркивание, жирный шрифт, прописные буквы используются для смыслового выделения ключевой информации и заголовков;</w:t>
      </w:r>
    </w:p>
    <w:p w:rsidR="00746B05" w:rsidRDefault="00746B05" w:rsidP="00746B05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рекомендуется использовать более 2-3 типов шрифта;</w:t>
      </w:r>
    </w:p>
    <w:p w:rsidR="00746B05" w:rsidRDefault="00746B05" w:rsidP="00746B05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Основной текст должен быть отформатирован по ширине, на схемах – по центру</w:t>
      </w:r>
    </w:p>
    <w:p w:rsidR="00746B05" w:rsidRDefault="00746B05" w:rsidP="00746B05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Правила выбора цветовой гаммы:</w:t>
      </w:r>
    </w:p>
    <w:p w:rsidR="00746B05" w:rsidRDefault="00746B05" w:rsidP="00746B05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Цветовая гамма должна </w:t>
      </w:r>
      <w:proofErr w:type="gramStart"/>
      <w:r>
        <w:rPr>
          <w:color w:val="000000"/>
        </w:rPr>
        <w:t>состоять не более чем из 2 цветов и выдержана</w:t>
      </w:r>
      <w:proofErr w:type="gramEnd"/>
      <w:r>
        <w:rPr>
          <w:color w:val="000000"/>
        </w:rPr>
        <w:t xml:space="preserve"> во всей презентации. Основная цель – читаемость презентации;</w:t>
      </w:r>
    </w:p>
    <w:p w:rsidR="00746B05" w:rsidRDefault="00746B05" w:rsidP="00746B05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Желателен одноцветный фон неярких пастельных тонов (например, светло-зеленый, светло-синий, бежевый, светло-оранжевый и светло-желтый);</w:t>
      </w:r>
    </w:p>
    <w:p w:rsidR="00746B05" w:rsidRDefault="00746B05" w:rsidP="00746B05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Цвет шрифта и цвет фона должны контрастировать (текст должен хорошо читаться, белый текст на черном фоне читается плохо);</w:t>
      </w:r>
    </w:p>
    <w:p w:rsidR="00746B05" w:rsidRDefault="00746B05" w:rsidP="00746B05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Оформление презентации не должно отвлекать внимания от её содержания.</w:t>
      </w:r>
    </w:p>
    <w:p w:rsidR="00746B05" w:rsidRDefault="00746B05" w:rsidP="00746B05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Графическая информация:</w:t>
      </w:r>
    </w:p>
    <w:p w:rsidR="00746B05" w:rsidRDefault="00746B05" w:rsidP="00746B05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Рисунки, фотографии, диаграммы должны быть наглядными и нести смысловую нагрузку, сопровождаться названиями;</w:t>
      </w:r>
    </w:p>
    <w:p w:rsidR="00746B05" w:rsidRDefault="00746B05" w:rsidP="00746B05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Изображения (в формате </w:t>
      </w:r>
      <w:proofErr w:type="spellStart"/>
      <w:r>
        <w:rPr>
          <w:b/>
          <w:bCs/>
          <w:color w:val="000000"/>
        </w:rPr>
        <w:t>jpg</w:t>
      </w:r>
      <w:proofErr w:type="spellEnd"/>
      <w:r>
        <w:rPr>
          <w:color w:val="000000"/>
        </w:rPr>
        <w:t>) лучше заранее обработать для уменьшения размера файла;</w:t>
      </w:r>
    </w:p>
    <w:p w:rsidR="00746B05" w:rsidRDefault="00746B05" w:rsidP="00746B05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Размер одного графического объекта – не более 1/2 размера слайда;</w:t>
      </w:r>
    </w:p>
    <w:p w:rsidR="00746B05" w:rsidRDefault="00746B05" w:rsidP="00746B05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Соотношение </w:t>
      </w:r>
      <w:proofErr w:type="spellStart"/>
      <w:proofErr w:type="gramStart"/>
      <w:r>
        <w:rPr>
          <w:color w:val="000000"/>
        </w:rPr>
        <w:t>текст-картинки</w:t>
      </w:r>
      <w:proofErr w:type="spellEnd"/>
      <w:proofErr w:type="gramEnd"/>
      <w:r>
        <w:rPr>
          <w:color w:val="000000"/>
        </w:rPr>
        <w:t xml:space="preserve"> – 2/3 (текста меньше чем картинок).</w:t>
      </w:r>
    </w:p>
    <w:p w:rsidR="00746B05" w:rsidRDefault="00746B05" w:rsidP="00746B05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 и форма представления информации: </w:t>
      </w:r>
    </w:p>
    <w:p w:rsidR="00746B05" w:rsidRDefault="00746B05" w:rsidP="00746B05">
      <w:pPr>
        <w:pStyle w:val="a7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Регламент выступления 2-3 минуты</w:t>
      </w:r>
    </w:p>
    <w:p w:rsidR="00746B05" w:rsidRDefault="00746B05" w:rsidP="00746B05">
      <w:pPr>
        <w:pStyle w:val="a7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Рекомендуется сжатый, информационный способ изложения материала. </w:t>
      </w:r>
    </w:p>
    <w:p w:rsidR="00746B05" w:rsidRDefault="00746B05" w:rsidP="00746B05">
      <w:pPr>
        <w:pStyle w:val="a7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стоит заполнять один слайд слишком большим объемом информации.</w:t>
      </w:r>
    </w:p>
    <w:p w:rsidR="000E65B6" w:rsidRDefault="000E65B6" w:rsidP="000E65B6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</w:p>
    <w:p w:rsidR="00746B05" w:rsidRDefault="006A750F" w:rsidP="00746B05">
      <w:pPr>
        <w:pStyle w:val="t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Подготовьтесь к глоссарию</w:t>
      </w:r>
      <w:r w:rsidR="00746B05">
        <w:rPr>
          <w:b/>
          <w:sz w:val="28"/>
          <w:szCs w:val="28"/>
        </w:rPr>
        <w:t xml:space="preserve"> (терминологический диктант)</w:t>
      </w:r>
    </w:p>
    <w:p w:rsidR="007F0F67" w:rsidRDefault="007F0F67" w:rsidP="007F0F67">
      <w:pPr>
        <w:pStyle w:val="txt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746B05" w:rsidRPr="00746B05" w:rsidRDefault="00746B05" w:rsidP="00746B05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746B05">
        <w:rPr>
          <w:b/>
        </w:rPr>
        <w:t xml:space="preserve">Вариант 1 </w:t>
      </w:r>
    </w:p>
    <w:p w:rsidR="00746B05" w:rsidRDefault="00746B05" w:rsidP="00746B05">
      <w:pPr>
        <w:pStyle w:val="t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 xml:space="preserve">Паллиативная помощь </w:t>
      </w:r>
    </w:p>
    <w:p w:rsidR="00746B05" w:rsidRDefault="00746B05" w:rsidP="00746B05">
      <w:pPr>
        <w:pStyle w:val="t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Терминальные состояния</w:t>
      </w:r>
    </w:p>
    <w:p w:rsidR="00746B05" w:rsidRDefault="00746B05" w:rsidP="00746B05">
      <w:pPr>
        <w:pStyle w:val="t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>Стационар</w:t>
      </w:r>
    </w:p>
    <w:p w:rsidR="00746B05" w:rsidRDefault="00746B05" w:rsidP="00746B05">
      <w:pPr>
        <w:pStyle w:val="t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>Физиологические проблемы</w:t>
      </w:r>
    </w:p>
    <w:p w:rsidR="00746B05" w:rsidRDefault="00746B05" w:rsidP="00746B05">
      <w:pPr>
        <w:pStyle w:val="t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>Духовные проблемы</w:t>
      </w:r>
    </w:p>
    <w:p w:rsidR="00746B05" w:rsidRPr="00746B05" w:rsidRDefault="00746B05" w:rsidP="00746B05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746B05">
        <w:rPr>
          <w:b/>
        </w:rPr>
        <w:t>Вариант 2</w:t>
      </w:r>
    </w:p>
    <w:p w:rsidR="00746B05" w:rsidRDefault="00746B05" w:rsidP="00746B05">
      <w:pPr>
        <w:pStyle w:val="t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>Хоспис</w:t>
      </w:r>
    </w:p>
    <w:p w:rsidR="00746B05" w:rsidRDefault="00746B05" w:rsidP="00746B05">
      <w:pPr>
        <w:pStyle w:val="t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Инкурабельный</w:t>
      </w:r>
      <w:proofErr w:type="spellEnd"/>
      <w:r>
        <w:t xml:space="preserve"> пациент</w:t>
      </w:r>
    </w:p>
    <w:p w:rsidR="00746B05" w:rsidRDefault="00746B05" w:rsidP="00746B05">
      <w:pPr>
        <w:pStyle w:val="t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>Поликлиника</w:t>
      </w:r>
    </w:p>
    <w:p w:rsidR="00746B05" w:rsidRDefault="00746B05" w:rsidP="00746B05">
      <w:pPr>
        <w:pStyle w:val="t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>Психологические проблемы</w:t>
      </w:r>
    </w:p>
    <w:p w:rsidR="00746B05" w:rsidRDefault="00746B05" w:rsidP="00746B05">
      <w:pPr>
        <w:pStyle w:val="t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>Социальные проблемы</w:t>
      </w:r>
    </w:p>
    <w:p w:rsidR="00966856" w:rsidRDefault="00966856" w:rsidP="00C043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66856" w:rsidRPr="00966856" w:rsidRDefault="00966856" w:rsidP="00C0435F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к </w:t>
      </w:r>
      <w:r w:rsidRPr="009668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занятию № 7</w:t>
      </w:r>
    </w:p>
    <w:p w:rsidR="00966856" w:rsidRPr="00D613B0" w:rsidRDefault="00966856" w:rsidP="00966856">
      <w:pPr>
        <w:jc w:val="both"/>
        <w:rPr>
          <w:rFonts w:ascii="Times New Roman" w:hAnsi="Times New Roman" w:cs="Times New Roman"/>
          <w:sz w:val="28"/>
          <w:szCs w:val="28"/>
        </w:rPr>
      </w:pPr>
      <w:r w:rsidRPr="00D613B0">
        <w:rPr>
          <w:rFonts w:ascii="Times New Roman" w:hAnsi="Times New Roman" w:cs="Times New Roman"/>
          <w:sz w:val="28"/>
          <w:szCs w:val="28"/>
        </w:rPr>
        <w:t>Темы: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уходу за кожей тяжелобольного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 xml:space="preserve">Обучение родственников кормлению через </w:t>
      </w:r>
      <w:proofErr w:type="spellStart"/>
      <w:r w:rsidRPr="00D613B0">
        <w:rPr>
          <w:rFonts w:ascii="Times New Roman" w:hAnsi="Times New Roman"/>
          <w:sz w:val="28"/>
          <w:szCs w:val="28"/>
        </w:rPr>
        <w:t>назогастральный</w:t>
      </w:r>
      <w:proofErr w:type="spellEnd"/>
      <w:r w:rsidRPr="00D613B0">
        <w:rPr>
          <w:rFonts w:ascii="Times New Roman" w:hAnsi="Times New Roman"/>
          <w:sz w:val="28"/>
          <w:szCs w:val="28"/>
        </w:rPr>
        <w:t xml:space="preserve"> зонд и </w:t>
      </w:r>
      <w:proofErr w:type="spellStart"/>
      <w:r w:rsidRPr="00D613B0">
        <w:rPr>
          <w:rFonts w:ascii="Times New Roman" w:hAnsi="Times New Roman"/>
          <w:sz w:val="28"/>
          <w:szCs w:val="28"/>
        </w:rPr>
        <w:t>гастростому</w:t>
      </w:r>
      <w:proofErr w:type="spellEnd"/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организации пространства с целью профилактики риска травм и падений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уходу за пациентом с недержанием мочи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уходу за пациентом с частичной парализацией (ограничение движения в правых конечностях)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уходу за пациентом при снижении аппетита (с учётом рисков)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правилам перемещения пациентов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мероприятиям по профилактике пролежней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 xml:space="preserve">Обучение родственников уходу за пациентом с болевым синдромом (с учётом возможных осложнений </w:t>
      </w:r>
      <w:proofErr w:type="spellStart"/>
      <w:r w:rsidRPr="00D613B0">
        <w:rPr>
          <w:rFonts w:ascii="Times New Roman" w:hAnsi="Times New Roman"/>
          <w:sz w:val="28"/>
          <w:szCs w:val="28"/>
        </w:rPr>
        <w:t>опиоидов</w:t>
      </w:r>
      <w:proofErr w:type="spellEnd"/>
      <w:r w:rsidRPr="00D613B0">
        <w:rPr>
          <w:rFonts w:ascii="Times New Roman" w:hAnsi="Times New Roman"/>
          <w:sz w:val="28"/>
          <w:szCs w:val="28"/>
        </w:rPr>
        <w:t>)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организации постели и окружающей обстановки, смене нательного и постельного белья (в том числе и при частичной парализации)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Обучение родственников организации приёма лекарственных средств и уходу за полостью рта (в том числе при наличии зубных протезов)</w:t>
      </w:r>
    </w:p>
    <w:p w:rsidR="00966856" w:rsidRPr="00D613B0" w:rsidRDefault="00966856" w:rsidP="009668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 xml:space="preserve">*Обучение родственников уходу за пациентом со </w:t>
      </w:r>
      <w:proofErr w:type="spellStart"/>
      <w:r w:rsidRPr="00D613B0">
        <w:rPr>
          <w:rFonts w:ascii="Times New Roman" w:hAnsi="Times New Roman"/>
          <w:sz w:val="28"/>
          <w:szCs w:val="28"/>
        </w:rPr>
        <w:t>стомами</w:t>
      </w:r>
      <w:proofErr w:type="spellEnd"/>
      <w:r w:rsidRPr="00D613B0">
        <w:rPr>
          <w:rFonts w:ascii="Times New Roman" w:hAnsi="Times New Roman"/>
          <w:sz w:val="28"/>
          <w:szCs w:val="28"/>
        </w:rPr>
        <w:t xml:space="preserve"> (любая </w:t>
      </w:r>
      <w:proofErr w:type="spellStart"/>
      <w:r w:rsidRPr="00D613B0">
        <w:rPr>
          <w:rFonts w:ascii="Times New Roman" w:hAnsi="Times New Roman"/>
          <w:sz w:val="28"/>
          <w:szCs w:val="28"/>
        </w:rPr>
        <w:t>стома</w:t>
      </w:r>
      <w:proofErr w:type="spellEnd"/>
      <w:r w:rsidRPr="00D613B0">
        <w:rPr>
          <w:rFonts w:ascii="Times New Roman" w:hAnsi="Times New Roman"/>
          <w:sz w:val="28"/>
          <w:szCs w:val="28"/>
        </w:rPr>
        <w:t xml:space="preserve"> на выбор, кроме </w:t>
      </w:r>
      <w:proofErr w:type="spellStart"/>
      <w:r w:rsidRPr="00D613B0">
        <w:rPr>
          <w:rFonts w:ascii="Times New Roman" w:hAnsi="Times New Roman"/>
          <w:sz w:val="28"/>
          <w:szCs w:val="28"/>
        </w:rPr>
        <w:t>гастростомы</w:t>
      </w:r>
      <w:proofErr w:type="spellEnd"/>
      <w:r w:rsidRPr="00D613B0">
        <w:rPr>
          <w:rFonts w:ascii="Times New Roman" w:hAnsi="Times New Roman"/>
          <w:sz w:val="28"/>
          <w:szCs w:val="28"/>
        </w:rPr>
        <w:t>)</w:t>
      </w:r>
    </w:p>
    <w:p w:rsidR="00966856" w:rsidRDefault="00966856" w:rsidP="00966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в подгруппе не должны повторяться. </w:t>
      </w:r>
    </w:p>
    <w:p w:rsidR="00966856" w:rsidRDefault="00966856" w:rsidP="00966856">
      <w:pPr>
        <w:jc w:val="both"/>
        <w:rPr>
          <w:rFonts w:ascii="Times New Roman" w:hAnsi="Times New Roman" w:cs="Times New Roman"/>
          <w:sz w:val="28"/>
          <w:szCs w:val="28"/>
        </w:rPr>
      </w:pPr>
      <w:r w:rsidRPr="00D613B0">
        <w:rPr>
          <w:rFonts w:ascii="Times New Roman" w:hAnsi="Times New Roman" w:cs="Times New Roman"/>
          <w:sz w:val="28"/>
          <w:szCs w:val="28"/>
        </w:rPr>
        <w:t>У студента всегда есть возможность предложить собственную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856" w:rsidRPr="008022D1" w:rsidRDefault="00966856" w:rsidP="00966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2D1">
        <w:rPr>
          <w:rFonts w:ascii="Times New Roman" w:hAnsi="Times New Roman" w:cs="Times New Roman"/>
          <w:b/>
          <w:sz w:val="28"/>
          <w:szCs w:val="28"/>
        </w:rPr>
        <w:t>Примерная структура работы</w:t>
      </w:r>
    </w:p>
    <w:p w:rsidR="00966856" w:rsidRPr="00D613B0" w:rsidRDefault="00966856" w:rsidP="0096685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Разработать план работы с родственниками.</w:t>
      </w:r>
    </w:p>
    <w:p w:rsidR="00966856" w:rsidRPr="00D613B0" w:rsidRDefault="00966856" w:rsidP="0096685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>Подобрать информацию и продумать способы её подачи (памятки, видеоролики, буклеты, мастер-классы).</w:t>
      </w:r>
    </w:p>
    <w:p w:rsidR="00966856" w:rsidRPr="00D613B0" w:rsidRDefault="00966856" w:rsidP="0096685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lastRenderedPageBreak/>
        <w:t>Обязательно отразить в работе использование современных средств.</w:t>
      </w:r>
    </w:p>
    <w:p w:rsidR="00966856" w:rsidRPr="00D613B0" w:rsidRDefault="00966856" w:rsidP="0096685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13B0">
        <w:rPr>
          <w:rFonts w:ascii="Times New Roman" w:hAnsi="Times New Roman"/>
          <w:sz w:val="28"/>
          <w:szCs w:val="28"/>
        </w:rPr>
        <w:t xml:space="preserve">При разработке материалов для родственников использовать информацию не только о самой проблеме, но </w:t>
      </w:r>
      <w:proofErr w:type="gramStart"/>
      <w:r w:rsidRPr="00D613B0">
        <w:rPr>
          <w:rFonts w:ascii="Times New Roman" w:hAnsi="Times New Roman"/>
          <w:sz w:val="28"/>
          <w:szCs w:val="28"/>
        </w:rPr>
        <w:t>и о её</w:t>
      </w:r>
      <w:proofErr w:type="gramEnd"/>
      <w:r w:rsidRPr="00D613B0">
        <w:rPr>
          <w:rFonts w:ascii="Times New Roman" w:hAnsi="Times New Roman"/>
          <w:sz w:val="28"/>
          <w:szCs w:val="28"/>
        </w:rPr>
        <w:t xml:space="preserve"> возможных причинах и осложнениях.</w:t>
      </w:r>
    </w:p>
    <w:p w:rsidR="002F5FBF" w:rsidRDefault="00966856" w:rsidP="00746B05">
      <w:pPr>
        <w:pStyle w:val="a3"/>
        <w:numPr>
          <w:ilvl w:val="0"/>
          <w:numId w:val="10"/>
        </w:numPr>
        <w:jc w:val="both"/>
      </w:pPr>
      <w:r w:rsidRPr="00746B05">
        <w:rPr>
          <w:rFonts w:ascii="Times New Roman" w:hAnsi="Times New Roman"/>
          <w:sz w:val="28"/>
          <w:szCs w:val="28"/>
        </w:rPr>
        <w:t xml:space="preserve">Окончательный результат представляется в текстовом формате и сопровождается презентацией. </w:t>
      </w:r>
      <w:r w:rsidRPr="00746B05">
        <w:rPr>
          <w:rFonts w:ascii="Times New Roman" w:hAnsi="Times New Roman"/>
          <w:b/>
          <w:sz w:val="28"/>
          <w:szCs w:val="28"/>
        </w:rPr>
        <w:t>Защита работы состоится на последнем (зачётном) занятии.</w:t>
      </w:r>
    </w:p>
    <w:sectPr w:rsidR="002F5FBF" w:rsidSect="009A2B4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7A78"/>
    <w:multiLevelType w:val="hybridMultilevel"/>
    <w:tmpl w:val="64D25F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725C4"/>
    <w:multiLevelType w:val="hybridMultilevel"/>
    <w:tmpl w:val="F186232A"/>
    <w:lvl w:ilvl="0" w:tplc="893C3992">
      <w:start w:val="1"/>
      <w:numFmt w:val="decimal"/>
      <w:lvlText w:val="%1."/>
      <w:lvlJc w:val="left"/>
      <w:pPr>
        <w:ind w:left="654" w:hanging="3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004E07"/>
    <w:multiLevelType w:val="multilevel"/>
    <w:tmpl w:val="2DFA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A7374"/>
    <w:multiLevelType w:val="multilevel"/>
    <w:tmpl w:val="11D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E2223"/>
    <w:multiLevelType w:val="hybridMultilevel"/>
    <w:tmpl w:val="8D380566"/>
    <w:lvl w:ilvl="0" w:tplc="7528E9A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E23FA"/>
    <w:multiLevelType w:val="hybridMultilevel"/>
    <w:tmpl w:val="B1B63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52D35"/>
    <w:multiLevelType w:val="hybridMultilevel"/>
    <w:tmpl w:val="248457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308B4"/>
    <w:multiLevelType w:val="multilevel"/>
    <w:tmpl w:val="091E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370CC"/>
    <w:multiLevelType w:val="hybridMultilevel"/>
    <w:tmpl w:val="2FF2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8249A"/>
    <w:multiLevelType w:val="multilevel"/>
    <w:tmpl w:val="2DFA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C4826"/>
    <w:multiLevelType w:val="hybridMultilevel"/>
    <w:tmpl w:val="6F2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E69C5"/>
    <w:multiLevelType w:val="hybridMultilevel"/>
    <w:tmpl w:val="E9D64D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229A"/>
    <w:multiLevelType w:val="hybridMultilevel"/>
    <w:tmpl w:val="92925A84"/>
    <w:lvl w:ilvl="0" w:tplc="E4A2A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0435F"/>
    <w:rsid w:val="000167D3"/>
    <w:rsid w:val="000E65B6"/>
    <w:rsid w:val="00106166"/>
    <w:rsid w:val="0017380C"/>
    <w:rsid w:val="0019730F"/>
    <w:rsid w:val="001E7EAB"/>
    <w:rsid w:val="002419AB"/>
    <w:rsid w:val="002B1A89"/>
    <w:rsid w:val="002F5FBF"/>
    <w:rsid w:val="003200FA"/>
    <w:rsid w:val="00350CCA"/>
    <w:rsid w:val="00571B7D"/>
    <w:rsid w:val="00687D23"/>
    <w:rsid w:val="006A750F"/>
    <w:rsid w:val="00746B05"/>
    <w:rsid w:val="007F0F67"/>
    <w:rsid w:val="008022D1"/>
    <w:rsid w:val="00900EFC"/>
    <w:rsid w:val="009046F1"/>
    <w:rsid w:val="00962A20"/>
    <w:rsid w:val="00966856"/>
    <w:rsid w:val="009A2B45"/>
    <w:rsid w:val="00B21E11"/>
    <w:rsid w:val="00C0435F"/>
    <w:rsid w:val="00C6324A"/>
    <w:rsid w:val="00E20876"/>
    <w:rsid w:val="00EE0DDB"/>
    <w:rsid w:val="00F25B00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435F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C0435F"/>
    <w:rPr>
      <w:rFonts w:ascii="Calibri" w:eastAsia="Calibri" w:hAnsi="Calibri" w:cs="Times New Roman"/>
      <w:szCs w:val="20"/>
      <w:lang w:eastAsia="en-US"/>
    </w:rPr>
  </w:style>
  <w:style w:type="character" w:styleId="a5">
    <w:name w:val="Hyperlink"/>
    <w:basedOn w:val="a0"/>
    <w:uiPriority w:val="99"/>
    <w:unhideWhenUsed/>
    <w:rsid w:val="00C0435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19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semiHidden/>
    <w:rsid w:val="007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2020-03-20T10:46:00Z</dcterms:created>
  <dcterms:modified xsi:type="dcterms:W3CDTF">2020-03-22T10:57:00Z</dcterms:modified>
</cp:coreProperties>
</file>