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B2F" w:rsidRPr="00D77A87" w:rsidRDefault="00D70B2F" w:rsidP="00D70B2F">
      <w:pPr>
        <w:shd w:val="clear" w:color="auto" w:fill="FFFFFF"/>
        <w:spacing w:after="0" w:line="240" w:lineRule="auto"/>
        <w:ind w:left="142" w:hanging="142"/>
        <w:jc w:val="center"/>
        <w:rPr>
          <w:rFonts w:ascii="Times New Roman" w:eastAsia="Times New Roman" w:hAnsi="Times New Roman" w:cs="Times New Roman"/>
          <w:b/>
          <w:bCs/>
          <w:sz w:val="24"/>
          <w:szCs w:val="24"/>
        </w:rPr>
      </w:pPr>
      <w:proofErr w:type="gramStart"/>
      <w:r w:rsidRPr="00D77A87">
        <w:rPr>
          <w:rFonts w:ascii="Times New Roman" w:eastAsia="Times New Roman" w:hAnsi="Times New Roman" w:cs="Times New Roman"/>
          <w:b/>
          <w:bCs/>
          <w:sz w:val="24"/>
          <w:szCs w:val="24"/>
        </w:rPr>
        <w:t>ПМ.02 Участие в лечебно-диагностическом и реабилитационном процессах</w:t>
      </w:r>
      <w:proofErr w:type="gramEnd"/>
    </w:p>
    <w:p w:rsidR="00D70B2F" w:rsidRPr="00D77A87" w:rsidRDefault="00D70B2F" w:rsidP="00D70B2F">
      <w:pPr>
        <w:shd w:val="clear" w:color="auto" w:fill="FFFFFF"/>
        <w:spacing w:after="0" w:line="240" w:lineRule="auto"/>
        <w:ind w:left="142" w:hanging="142"/>
        <w:jc w:val="center"/>
        <w:rPr>
          <w:rFonts w:ascii="Times New Roman" w:eastAsia="Times New Roman" w:hAnsi="Times New Roman" w:cs="Times New Roman"/>
          <w:b/>
          <w:bCs/>
          <w:sz w:val="24"/>
          <w:szCs w:val="24"/>
        </w:rPr>
      </w:pPr>
      <w:r w:rsidRPr="00D77A87">
        <w:rPr>
          <w:rFonts w:ascii="Times New Roman" w:eastAsia="Times New Roman" w:hAnsi="Times New Roman" w:cs="Times New Roman"/>
          <w:b/>
          <w:bCs/>
          <w:sz w:val="24"/>
          <w:szCs w:val="24"/>
        </w:rPr>
        <w:t>МДК.02.01 Сестринский уход при различных заболеваниях и состояниях</w:t>
      </w:r>
    </w:p>
    <w:p w:rsidR="00D70B2F" w:rsidRPr="00C0435F" w:rsidRDefault="00D70B2F" w:rsidP="00D70B2F">
      <w:pPr>
        <w:shd w:val="clear" w:color="auto" w:fill="FFFFFF"/>
        <w:spacing w:after="0" w:line="240" w:lineRule="auto"/>
        <w:jc w:val="center"/>
        <w:rPr>
          <w:rFonts w:ascii="Times New Roman" w:hAnsi="Times New Roman" w:cs="Times New Roman"/>
          <w:b/>
          <w:sz w:val="24"/>
          <w:szCs w:val="24"/>
        </w:rPr>
      </w:pPr>
      <w:r w:rsidRPr="00C0435F">
        <w:rPr>
          <w:rFonts w:ascii="Times New Roman" w:hAnsi="Times New Roman" w:cs="Times New Roman"/>
          <w:b/>
          <w:sz w:val="24"/>
          <w:szCs w:val="24"/>
        </w:rPr>
        <w:t xml:space="preserve">Раздел 6. </w:t>
      </w:r>
      <w:r w:rsidRPr="00C0435F">
        <w:rPr>
          <w:rFonts w:ascii="Times New Roman" w:eastAsia="Calibri" w:hAnsi="Times New Roman" w:cs="Times New Roman"/>
          <w:b/>
          <w:bCs/>
          <w:sz w:val="24"/>
          <w:szCs w:val="24"/>
        </w:rPr>
        <w:t>Паллиативная медицинская помощь</w:t>
      </w:r>
    </w:p>
    <w:p w:rsidR="00D70B2F" w:rsidRPr="00D77A87" w:rsidRDefault="00D70B2F" w:rsidP="00D70B2F">
      <w:pPr>
        <w:spacing w:after="0" w:line="240" w:lineRule="auto"/>
        <w:ind w:firstLine="709"/>
        <w:jc w:val="center"/>
        <w:rPr>
          <w:rFonts w:ascii="Times New Roman" w:hAnsi="Times New Roman" w:cs="Times New Roman"/>
          <w:color w:val="000000" w:themeColor="text1"/>
          <w:sz w:val="24"/>
          <w:szCs w:val="24"/>
        </w:rPr>
      </w:pPr>
    </w:p>
    <w:p w:rsidR="00D70B2F" w:rsidRPr="00D77A87" w:rsidRDefault="00D70B2F" w:rsidP="00D70B2F">
      <w:pPr>
        <w:spacing w:after="0" w:line="240" w:lineRule="auto"/>
        <w:ind w:firstLine="709"/>
        <w:jc w:val="center"/>
        <w:rPr>
          <w:rFonts w:ascii="Times New Roman" w:hAnsi="Times New Roman" w:cs="Times New Roman"/>
          <w:color w:val="0F243E" w:themeColor="text2" w:themeShade="80"/>
          <w:sz w:val="24"/>
          <w:szCs w:val="24"/>
        </w:rPr>
      </w:pPr>
      <w:r w:rsidRPr="00D77A87">
        <w:rPr>
          <w:rFonts w:ascii="Times New Roman" w:hAnsi="Times New Roman" w:cs="Times New Roman"/>
          <w:color w:val="0F243E" w:themeColor="text2" w:themeShade="80"/>
          <w:sz w:val="24"/>
          <w:szCs w:val="24"/>
        </w:rPr>
        <w:t>Практическое занятие №</w:t>
      </w:r>
      <w:r>
        <w:rPr>
          <w:rFonts w:ascii="Times New Roman" w:hAnsi="Times New Roman" w:cs="Times New Roman"/>
          <w:color w:val="0F243E" w:themeColor="text2" w:themeShade="80"/>
          <w:sz w:val="24"/>
          <w:szCs w:val="24"/>
        </w:rPr>
        <w:t>2</w:t>
      </w:r>
    </w:p>
    <w:p w:rsidR="00D70B2F" w:rsidRPr="00D77A87" w:rsidRDefault="00D70B2F" w:rsidP="00D70B2F">
      <w:pPr>
        <w:spacing w:after="0" w:line="240" w:lineRule="auto"/>
        <w:ind w:firstLine="709"/>
        <w:jc w:val="center"/>
        <w:rPr>
          <w:rFonts w:ascii="Times New Roman" w:hAnsi="Times New Roman" w:cs="Times New Roman"/>
          <w:color w:val="0F243E" w:themeColor="text2" w:themeShade="80"/>
          <w:sz w:val="24"/>
          <w:szCs w:val="24"/>
        </w:rPr>
      </w:pPr>
    </w:p>
    <w:p w:rsidR="00D70B2F" w:rsidRDefault="00D70B2F" w:rsidP="00D70B2F">
      <w:pPr>
        <w:spacing w:after="0" w:line="240" w:lineRule="auto"/>
        <w:jc w:val="center"/>
        <w:rPr>
          <w:rFonts w:ascii="Times New Roman" w:eastAsia="Calibri" w:hAnsi="Times New Roman" w:cs="Times New Roman"/>
          <w:sz w:val="24"/>
          <w:szCs w:val="24"/>
        </w:rPr>
      </w:pPr>
      <w:r w:rsidRPr="00FE211A">
        <w:rPr>
          <w:rFonts w:ascii="Times New Roman" w:eastAsia="Calibri" w:hAnsi="Times New Roman" w:cs="Times New Roman"/>
          <w:b/>
          <w:bCs/>
          <w:sz w:val="28"/>
          <w:szCs w:val="28"/>
        </w:rPr>
        <w:t xml:space="preserve">Тема 6.4. </w:t>
      </w:r>
      <w:r w:rsidRPr="00FE211A">
        <w:rPr>
          <w:rFonts w:ascii="Times New Roman" w:hAnsi="Times New Roman" w:cs="Times New Roman"/>
          <w:b/>
          <w:sz w:val="28"/>
          <w:szCs w:val="28"/>
        </w:rPr>
        <w:t>Коммуникация с пациентами, родственниками и ближайшим окружением</w:t>
      </w:r>
      <w:r w:rsidRPr="005C71D6">
        <w:rPr>
          <w:rFonts w:ascii="Times New Roman" w:eastAsia="Calibri" w:hAnsi="Times New Roman" w:cs="Times New Roman"/>
          <w:sz w:val="24"/>
          <w:szCs w:val="24"/>
        </w:rPr>
        <w:t xml:space="preserve"> </w:t>
      </w:r>
    </w:p>
    <w:p w:rsidR="00D70B2F" w:rsidRDefault="00D70B2F" w:rsidP="00D70B2F">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Осуществление сестринского ухода </w:t>
      </w:r>
      <w:r>
        <w:rPr>
          <w:rFonts w:ascii="Times New Roman" w:hAnsi="Times New Roman" w:cs="Times New Roman"/>
          <w:sz w:val="24"/>
          <w:szCs w:val="24"/>
        </w:rPr>
        <w:t>во время ухода за больным в стационарных условиях.</w:t>
      </w:r>
    </w:p>
    <w:p w:rsidR="00D70B2F" w:rsidRPr="005C71D6" w:rsidRDefault="00D70B2F" w:rsidP="00D70B2F">
      <w:pPr>
        <w:spacing w:after="0" w:line="240" w:lineRule="auto"/>
        <w:jc w:val="both"/>
        <w:rPr>
          <w:rFonts w:ascii="Times New Roman" w:hAnsi="Times New Roman" w:cs="Times New Roman"/>
          <w:sz w:val="24"/>
          <w:szCs w:val="24"/>
        </w:rPr>
      </w:pPr>
    </w:p>
    <w:p w:rsidR="00D70B2F" w:rsidRPr="00D77A87" w:rsidRDefault="00D70B2F" w:rsidP="00D70B2F">
      <w:pPr>
        <w:spacing w:after="0" w:line="240" w:lineRule="auto"/>
        <w:ind w:firstLine="284"/>
        <w:jc w:val="both"/>
        <w:rPr>
          <w:rFonts w:ascii="Times New Roman" w:hAnsi="Times New Roman" w:cs="Times New Roman"/>
          <w:b/>
          <w:sz w:val="24"/>
          <w:szCs w:val="24"/>
        </w:rPr>
      </w:pPr>
      <w:r w:rsidRPr="00D77A87">
        <w:rPr>
          <w:rFonts w:ascii="Times New Roman" w:hAnsi="Times New Roman" w:cs="Times New Roman"/>
          <w:b/>
          <w:sz w:val="24"/>
          <w:szCs w:val="24"/>
        </w:rPr>
        <w:t>Домашнее задание:</w:t>
      </w:r>
      <w:r w:rsidRPr="00D77A87">
        <w:rPr>
          <w:rFonts w:ascii="Times New Roman" w:hAnsi="Times New Roman" w:cs="Times New Roman"/>
          <w:sz w:val="24"/>
          <w:szCs w:val="24"/>
        </w:rPr>
        <w:t xml:space="preserve"> </w:t>
      </w:r>
    </w:p>
    <w:p w:rsidR="00D70B2F" w:rsidRPr="00D77A87" w:rsidRDefault="00D70B2F" w:rsidP="00D70B2F">
      <w:pPr>
        <w:pStyle w:val="a3"/>
        <w:shd w:val="clear" w:color="auto" w:fill="FFFFFF"/>
        <w:ind w:firstLine="284"/>
        <w:jc w:val="center"/>
        <w:rPr>
          <w:b/>
          <w:spacing w:val="-11"/>
        </w:rPr>
      </w:pPr>
    </w:p>
    <w:p w:rsidR="00D70B2F" w:rsidRDefault="00D70B2F" w:rsidP="00D70B2F">
      <w:pPr>
        <w:pStyle w:val="a3"/>
        <w:numPr>
          <w:ilvl w:val="0"/>
          <w:numId w:val="1"/>
        </w:numPr>
        <w:shd w:val="clear" w:color="auto" w:fill="FFFFFF"/>
        <w:ind w:right="57"/>
        <w:jc w:val="both"/>
        <w:rPr>
          <w:rFonts w:ascii="Times New Roman" w:hAnsi="Times New Roman"/>
          <w:sz w:val="28"/>
          <w:szCs w:val="28"/>
        </w:rPr>
      </w:pPr>
      <w:r w:rsidRPr="002B1A89">
        <w:rPr>
          <w:rFonts w:ascii="Times New Roman" w:hAnsi="Times New Roman"/>
          <w:b/>
          <w:sz w:val="28"/>
          <w:szCs w:val="28"/>
        </w:rPr>
        <w:t>Изучите теоретический материал, используя</w:t>
      </w:r>
      <w:r w:rsidRPr="002B1A89">
        <w:rPr>
          <w:rFonts w:ascii="Times New Roman" w:hAnsi="Times New Roman"/>
          <w:b/>
          <w:spacing w:val="-5"/>
          <w:sz w:val="28"/>
          <w:szCs w:val="28"/>
        </w:rPr>
        <w:t xml:space="preserve"> конспект лекции и учебник</w:t>
      </w:r>
      <w:r w:rsidRPr="002B1A89">
        <w:rPr>
          <w:rFonts w:ascii="Times New Roman" w:hAnsi="Times New Roman"/>
          <w:sz w:val="28"/>
          <w:szCs w:val="28"/>
        </w:rPr>
        <w:t xml:space="preserve"> </w:t>
      </w:r>
    </w:p>
    <w:p w:rsidR="00D70B2F" w:rsidRPr="00467D2A" w:rsidRDefault="00D70B2F" w:rsidP="00D70B2F">
      <w:pPr>
        <w:pStyle w:val="a3"/>
        <w:spacing w:after="0" w:line="240" w:lineRule="auto"/>
        <w:ind w:left="0" w:firstLine="284"/>
        <w:jc w:val="both"/>
        <w:rPr>
          <w:rFonts w:ascii="Times New Roman" w:hAnsi="Times New Roman"/>
          <w:color w:val="000000"/>
          <w:sz w:val="24"/>
          <w:szCs w:val="24"/>
        </w:rPr>
      </w:pPr>
      <w:r w:rsidRPr="00467D2A">
        <w:rPr>
          <w:rFonts w:ascii="Times New Roman" w:hAnsi="Times New Roman"/>
          <w:color w:val="000000"/>
          <w:sz w:val="24"/>
          <w:szCs w:val="24"/>
        </w:rPr>
        <w:t>В.А.Лапотников</w:t>
      </w:r>
      <w:proofErr w:type="gramStart"/>
      <w:r w:rsidRPr="00467D2A">
        <w:rPr>
          <w:rFonts w:ascii="Times New Roman" w:hAnsi="Times New Roman"/>
          <w:color w:val="000000"/>
          <w:sz w:val="24"/>
          <w:szCs w:val="24"/>
        </w:rPr>
        <w:t xml:space="preserve">., </w:t>
      </w:r>
      <w:proofErr w:type="gramEnd"/>
      <w:r w:rsidRPr="00467D2A">
        <w:rPr>
          <w:rFonts w:ascii="Times New Roman" w:hAnsi="Times New Roman"/>
          <w:color w:val="000000"/>
          <w:sz w:val="24"/>
          <w:szCs w:val="24"/>
        </w:rPr>
        <w:t xml:space="preserve">В.Н.Петров, А.Г.Захарчук Паллиативная медицина. Сестринский уход. Пособие для медицинских сестёр. - СПб: </w:t>
      </w:r>
      <w:proofErr w:type="gramStart"/>
      <w:r w:rsidRPr="00467D2A">
        <w:rPr>
          <w:rFonts w:ascii="Times New Roman" w:hAnsi="Times New Roman"/>
          <w:color w:val="000000"/>
          <w:sz w:val="24"/>
          <w:szCs w:val="24"/>
        </w:rPr>
        <w:t>«Издательство ДИЛЯ», 2007. - 384 с.: с ил.</w:t>
      </w:r>
      <w:proofErr w:type="gramEnd"/>
    </w:p>
    <w:p w:rsidR="00D70B2F" w:rsidRDefault="00D70B2F" w:rsidP="00D70B2F">
      <w:pPr>
        <w:spacing w:after="0" w:line="240" w:lineRule="auto"/>
        <w:ind w:firstLine="284"/>
        <w:jc w:val="both"/>
        <w:rPr>
          <w:rFonts w:ascii="Times New Roman" w:eastAsia="Calibri" w:hAnsi="Times New Roman" w:cs="Times New Roman"/>
          <w:color w:val="000000"/>
          <w:sz w:val="24"/>
          <w:szCs w:val="24"/>
        </w:rPr>
      </w:pPr>
    </w:p>
    <w:p w:rsidR="00D70B2F" w:rsidRPr="002B1A89" w:rsidRDefault="00D70B2F" w:rsidP="00D70B2F">
      <w:pPr>
        <w:ind w:firstLine="284"/>
        <w:rPr>
          <w:rFonts w:ascii="Times New Roman" w:hAnsi="Times New Roman" w:cs="Times New Roman"/>
          <w:b/>
          <w:sz w:val="28"/>
          <w:szCs w:val="28"/>
        </w:rPr>
      </w:pPr>
      <w:r w:rsidRPr="002B1A89">
        <w:rPr>
          <w:rFonts w:ascii="Times New Roman" w:hAnsi="Times New Roman" w:cs="Times New Roman"/>
          <w:b/>
          <w:sz w:val="28"/>
          <w:szCs w:val="28"/>
        </w:rPr>
        <w:t>2. Изучите  и  устно ответьте  на контрольные вопросы:</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Дайте определение понятий страдание, печаль, потеря, горе, траур.</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 xml:space="preserve">Перечислите стадии </w:t>
      </w:r>
      <w:proofErr w:type="spellStart"/>
      <w:r w:rsidRPr="00CA3DE2">
        <w:rPr>
          <w:rFonts w:ascii="Times New Roman" w:eastAsia="Times New Roman" w:hAnsi="Times New Roman"/>
          <w:sz w:val="24"/>
          <w:szCs w:val="24"/>
          <w:lang w:eastAsia="ru-RU"/>
        </w:rPr>
        <w:t>горевания</w:t>
      </w:r>
      <w:proofErr w:type="spellEnd"/>
      <w:r w:rsidRPr="00CA3DE2">
        <w:rPr>
          <w:rFonts w:ascii="Times New Roman" w:eastAsia="Times New Roman" w:hAnsi="Times New Roman"/>
          <w:sz w:val="24"/>
          <w:szCs w:val="24"/>
          <w:lang w:eastAsia="ru-RU"/>
        </w:rPr>
        <w:t xml:space="preserve"> характерные для пациента.</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 xml:space="preserve">Перечислите стадии </w:t>
      </w:r>
      <w:proofErr w:type="spellStart"/>
      <w:r w:rsidRPr="00CA3DE2">
        <w:rPr>
          <w:rFonts w:ascii="Times New Roman" w:eastAsia="Times New Roman" w:hAnsi="Times New Roman"/>
          <w:sz w:val="24"/>
          <w:szCs w:val="24"/>
          <w:lang w:eastAsia="ru-RU"/>
        </w:rPr>
        <w:t>горевания</w:t>
      </w:r>
      <w:proofErr w:type="spellEnd"/>
      <w:r w:rsidRPr="00CA3DE2">
        <w:rPr>
          <w:rFonts w:ascii="Times New Roman" w:eastAsia="Times New Roman" w:hAnsi="Times New Roman"/>
          <w:sz w:val="24"/>
          <w:szCs w:val="24"/>
          <w:lang w:eastAsia="ru-RU"/>
        </w:rPr>
        <w:t xml:space="preserve"> характерные для родственников</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Перечислите стадии траура</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 xml:space="preserve">Дайте характеристику стадий </w:t>
      </w:r>
      <w:proofErr w:type="spellStart"/>
      <w:r w:rsidRPr="00CA3DE2">
        <w:rPr>
          <w:rFonts w:ascii="Times New Roman" w:eastAsia="Times New Roman" w:hAnsi="Times New Roman"/>
          <w:sz w:val="24"/>
          <w:szCs w:val="24"/>
          <w:lang w:eastAsia="ru-RU"/>
        </w:rPr>
        <w:t>горевания</w:t>
      </w:r>
      <w:proofErr w:type="spellEnd"/>
      <w:r w:rsidRPr="00CA3DE2">
        <w:rPr>
          <w:rFonts w:ascii="Times New Roman" w:eastAsia="Times New Roman" w:hAnsi="Times New Roman"/>
          <w:sz w:val="24"/>
          <w:szCs w:val="24"/>
          <w:lang w:eastAsia="ru-RU"/>
        </w:rPr>
        <w:t xml:space="preserve">. </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 xml:space="preserve">Расскажите о сестринских вмешательствах в разные стадии </w:t>
      </w:r>
      <w:proofErr w:type="spellStart"/>
      <w:r w:rsidRPr="00CA3DE2">
        <w:rPr>
          <w:rFonts w:ascii="Times New Roman" w:eastAsia="Times New Roman" w:hAnsi="Times New Roman"/>
          <w:sz w:val="24"/>
          <w:szCs w:val="24"/>
          <w:lang w:eastAsia="ru-RU"/>
        </w:rPr>
        <w:t>горевания</w:t>
      </w:r>
      <w:proofErr w:type="spellEnd"/>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Расскажите об особенностях общения с умирающим пациентом</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Назовите группы, подверженные риску сильнейшей скорби</w:t>
      </w:r>
    </w:p>
    <w:p w:rsidR="00D70B2F" w:rsidRPr="00CA3DE2" w:rsidRDefault="00D70B2F" w:rsidP="002247DC">
      <w:pPr>
        <w:pStyle w:val="a3"/>
        <w:numPr>
          <w:ilvl w:val="0"/>
          <w:numId w:val="15"/>
        </w:numPr>
        <w:spacing w:after="0" w:line="240" w:lineRule="auto"/>
        <w:ind w:left="0" w:firstLine="284"/>
        <w:jc w:val="both"/>
        <w:rPr>
          <w:rFonts w:ascii="Times New Roman" w:eastAsia="Times New Roman" w:hAnsi="Times New Roman"/>
          <w:sz w:val="24"/>
          <w:szCs w:val="24"/>
          <w:lang w:eastAsia="ru-RU"/>
        </w:rPr>
      </w:pPr>
      <w:r w:rsidRPr="00CA3DE2">
        <w:rPr>
          <w:rFonts w:ascii="Times New Roman" w:eastAsia="Times New Roman" w:hAnsi="Times New Roman"/>
          <w:sz w:val="24"/>
          <w:szCs w:val="24"/>
          <w:lang w:eastAsia="ru-RU"/>
        </w:rPr>
        <w:t>Расскажите об особенностях помощи детям</w:t>
      </w:r>
    </w:p>
    <w:p w:rsidR="00D70B2F" w:rsidRPr="00CA3DE2" w:rsidRDefault="00D70B2F" w:rsidP="00D70B2F">
      <w:pPr>
        <w:pStyle w:val="a3"/>
        <w:spacing w:after="0" w:line="240" w:lineRule="auto"/>
        <w:jc w:val="both"/>
        <w:rPr>
          <w:rFonts w:ascii="Times New Roman" w:eastAsia="Times New Roman" w:hAnsi="Times New Roman"/>
          <w:sz w:val="24"/>
          <w:szCs w:val="24"/>
          <w:lang w:eastAsia="ru-RU"/>
        </w:rPr>
      </w:pPr>
    </w:p>
    <w:p w:rsidR="00D70B2F" w:rsidRPr="00944656" w:rsidRDefault="00944656" w:rsidP="00944656">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00D70B2F" w:rsidRPr="00944656">
        <w:rPr>
          <w:rFonts w:ascii="Times New Roman" w:eastAsia="Times New Roman" w:hAnsi="Times New Roman"/>
          <w:b/>
          <w:sz w:val="24"/>
          <w:szCs w:val="24"/>
        </w:rPr>
        <w:t>10*</w:t>
      </w:r>
      <w:r w:rsidR="00D70B2F" w:rsidRPr="00944656">
        <w:rPr>
          <w:rFonts w:ascii="Times New Roman" w:eastAsia="Times New Roman" w:hAnsi="Times New Roman"/>
          <w:sz w:val="24"/>
          <w:szCs w:val="24"/>
        </w:rPr>
        <w:t xml:space="preserve">. </w:t>
      </w:r>
      <w:r w:rsidR="00D70B2F" w:rsidRPr="00944656">
        <w:rPr>
          <w:rFonts w:ascii="Times New Roman" w:eastAsia="Times New Roman" w:hAnsi="Times New Roman"/>
          <w:b/>
          <w:color w:val="000000" w:themeColor="text1"/>
          <w:sz w:val="24"/>
          <w:szCs w:val="24"/>
        </w:rPr>
        <w:t xml:space="preserve">Составьте примерный вариант беседы с пациентом  (родственником) в одну из стадий </w:t>
      </w:r>
      <w:proofErr w:type="spellStart"/>
      <w:r w:rsidR="00D70B2F" w:rsidRPr="00944656">
        <w:rPr>
          <w:rFonts w:ascii="Times New Roman" w:eastAsia="Times New Roman" w:hAnsi="Times New Roman"/>
          <w:b/>
          <w:color w:val="000000" w:themeColor="text1"/>
          <w:sz w:val="24"/>
          <w:szCs w:val="24"/>
        </w:rPr>
        <w:t>горевания</w:t>
      </w:r>
      <w:proofErr w:type="spellEnd"/>
      <w:r>
        <w:rPr>
          <w:rFonts w:ascii="Times New Roman" w:eastAsia="Times New Roman" w:hAnsi="Times New Roman"/>
          <w:b/>
          <w:color w:val="000000" w:themeColor="text1"/>
          <w:sz w:val="24"/>
          <w:szCs w:val="24"/>
        </w:rPr>
        <w:t xml:space="preserve"> </w:t>
      </w:r>
      <w:r w:rsidRPr="00944656">
        <w:rPr>
          <w:rFonts w:ascii="Times New Roman" w:eastAsia="Times New Roman" w:hAnsi="Times New Roman"/>
          <w:b/>
          <w:color w:val="FF0000"/>
          <w:sz w:val="24"/>
          <w:szCs w:val="24"/>
        </w:rPr>
        <w:t>(Письменно)</w:t>
      </w:r>
    </w:p>
    <w:p w:rsidR="00D70B2F" w:rsidRPr="002F3386" w:rsidRDefault="00D70B2F" w:rsidP="00D70B2F">
      <w:pPr>
        <w:spacing w:after="0" w:line="240" w:lineRule="auto"/>
        <w:jc w:val="both"/>
        <w:rPr>
          <w:rFonts w:ascii="Times New Roman" w:eastAsia="Times New Roman" w:hAnsi="Times New Roman" w:cs="Times New Roman"/>
          <w:sz w:val="28"/>
          <w:szCs w:val="28"/>
        </w:rPr>
      </w:pPr>
    </w:p>
    <w:p w:rsidR="00D70B2F" w:rsidRPr="00B42585" w:rsidRDefault="00D70B2F" w:rsidP="00D70B2F">
      <w:pPr>
        <w:pStyle w:val="txt"/>
        <w:shd w:val="clear" w:color="auto" w:fill="FFFFFF"/>
        <w:spacing w:before="0" w:beforeAutospacing="0" w:after="0" w:afterAutospacing="0"/>
        <w:ind w:left="284"/>
        <w:jc w:val="both"/>
        <w:rPr>
          <w:b/>
          <w:spacing w:val="-7"/>
          <w:sz w:val="28"/>
          <w:szCs w:val="28"/>
        </w:rPr>
      </w:pPr>
      <w:r w:rsidRPr="00B42585">
        <w:rPr>
          <w:b/>
          <w:sz w:val="28"/>
          <w:szCs w:val="28"/>
        </w:rPr>
        <w:t>3.</w:t>
      </w:r>
      <w:r w:rsidR="00944656">
        <w:rPr>
          <w:b/>
          <w:sz w:val="28"/>
          <w:szCs w:val="28"/>
        </w:rPr>
        <w:t>Подготовьтесь к написанию</w:t>
      </w:r>
      <w:r w:rsidRPr="00B42585">
        <w:rPr>
          <w:b/>
          <w:sz w:val="28"/>
          <w:szCs w:val="28"/>
        </w:rPr>
        <w:t xml:space="preserve"> глоссари</w:t>
      </w:r>
      <w:r w:rsidR="00944656">
        <w:rPr>
          <w:b/>
          <w:sz w:val="28"/>
          <w:szCs w:val="28"/>
        </w:rPr>
        <w:t>я</w:t>
      </w:r>
      <w:r w:rsidRPr="00B42585">
        <w:rPr>
          <w:b/>
          <w:sz w:val="28"/>
          <w:szCs w:val="28"/>
        </w:rPr>
        <w:t xml:space="preserve"> </w:t>
      </w:r>
      <w:r w:rsidR="00944656">
        <w:rPr>
          <w:b/>
          <w:sz w:val="28"/>
          <w:szCs w:val="28"/>
        </w:rPr>
        <w:t>(</w:t>
      </w:r>
      <w:r>
        <w:rPr>
          <w:b/>
          <w:spacing w:val="-7"/>
          <w:sz w:val="28"/>
          <w:szCs w:val="28"/>
        </w:rPr>
        <w:t>терминологический диктант</w:t>
      </w:r>
      <w:r w:rsidR="00944656">
        <w:rPr>
          <w:b/>
          <w:spacing w:val="-7"/>
          <w:sz w:val="28"/>
          <w:szCs w:val="28"/>
        </w:rPr>
        <w:t>)</w:t>
      </w:r>
    </w:p>
    <w:p w:rsidR="00D70B2F" w:rsidRPr="001D3AF4" w:rsidRDefault="00D70B2F" w:rsidP="00D70B2F">
      <w:pPr>
        <w:pStyle w:val="txt"/>
        <w:shd w:val="clear" w:color="auto" w:fill="FFFFFF"/>
        <w:spacing w:before="0" w:beforeAutospacing="0" w:after="0" w:afterAutospacing="0"/>
        <w:ind w:firstLine="851"/>
        <w:jc w:val="both"/>
        <w:rPr>
          <w:sz w:val="28"/>
          <w:szCs w:val="28"/>
        </w:rPr>
      </w:pPr>
    </w:p>
    <w:p w:rsidR="00D70B2F" w:rsidRPr="002247DC" w:rsidRDefault="00D70B2F" w:rsidP="00D70B2F">
      <w:pPr>
        <w:pStyle w:val="txt"/>
        <w:shd w:val="clear" w:color="auto" w:fill="FFFFFF"/>
        <w:spacing w:before="0" w:beforeAutospacing="0" w:after="0" w:afterAutospacing="0"/>
        <w:ind w:firstLine="851"/>
        <w:jc w:val="both"/>
        <w:rPr>
          <w:b/>
        </w:rPr>
      </w:pPr>
      <w:r w:rsidRPr="002247DC">
        <w:rPr>
          <w:b/>
        </w:rPr>
        <w:t xml:space="preserve">Вариант 1 </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Общение</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Стили общения (перечислить)</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Вербальное общение</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Деловое общение</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proofErr w:type="spellStart"/>
      <w:r w:rsidRPr="002247DC">
        <w:t>Внутриличностное</w:t>
      </w:r>
      <w:proofErr w:type="spellEnd"/>
      <w:r w:rsidRPr="002247DC">
        <w:t xml:space="preserve"> общение</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Доминантный собеседник</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Ригидный собеседник</w:t>
      </w:r>
    </w:p>
    <w:p w:rsidR="00D70B2F" w:rsidRPr="002247DC" w:rsidRDefault="00D70B2F" w:rsidP="002247DC">
      <w:pPr>
        <w:pStyle w:val="txt"/>
        <w:numPr>
          <w:ilvl w:val="0"/>
          <w:numId w:val="3"/>
        </w:numPr>
        <w:shd w:val="clear" w:color="auto" w:fill="FFFFFF"/>
        <w:spacing w:before="0" w:beforeAutospacing="0" w:after="0" w:afterAutospacing="0"/>
        <w:ind w:left="0" w:firstLine="284"/>
        <w:jc w:val="both"/>
      </w:pPr>
      <w:r w:rsidRPr="002247DC">
        <w:t>Экстравертивный собеседник</w:t>
      </w:r>
    </w:p>
    <w:p w:rsidR="00D70B2F" w:rsidRPr="001D3AF4" w:rsidRDefault="00D70B2F" w:rsidP="00D70B2F">
      <w:pPr>
        <w:pStyle w:val="txt"/>
        <w:shd w:val="clear" w:color="auto" w:fill="FFFFFF"/>
        <w:spacing w:before="0" w:beforeAutospacing="0" w:after="0" w:afterAutospacing="0"/>
        <w:ind w:firstLine="851"/>
        <w:jc w:val="both"/>
        <w:rPr>
          <w:sz w:val="28"/>
          <w:szCs w:val="28"/>
        </w:rPr>
      </w:pPr>
    </w:p>
    <w:p w:rsidR="00D70B2F" w:rsidRPr="002247DC" w:rsidRDefault="00D70B2F" w:rsidP="00D70B2F">
      <w:pPr>
        <w:pStyle w:val="txt"/>
        <w:shd w:val="clear" w:color="auto" w:fill="FFFFFF"/>
        <w:spacing w:before="0" w:beforeAutospacing="0" w:after="0" w:afterAutospacing="0"/>
        <w:ind w:firstLine="851"/>
        <w:jc w:val="both"/>
        <w:rPr>
          <w:b/>
        </w:rPr>
      </w:pPr>
      <w:r w:rsidRPr="002247DC">
        <w:rPr>
          <w:b/>
        </w:rPr>
        <w:t>Вариант 2</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t>Общение</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t>Функции общения (перечислить)</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t>Не вербальное общение</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t xml:space="preserve">Ролевое </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t>Межличностное общение</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t>Не доминантный собеседник</w:t>
      </w:r>
    </w:p>
    <w:p w:rsidR="00D70B2F" w:rsidRPr="002247DC" w:rsidRDefault="00D70B2F" w:rsidP="00D70B2F">
      <w:pPr>
        <w:pStyle w:val="txt"/>
        <w:numPr>
          <w:ilvl w:val="0"/>
          <w:numId w:val="4"/>
        </w:numPr>
        <w:shd w:val="clear" w:color="auto" w:fill="FFFFFF"/>
        <w:spacing w:before="0" w:beforeAutospacing="0" w:after="0" w:afterAutospacing="0"/>
        <w:ind w:left="0" w:firstLine="284"/>
        <w:jc w:val="both"/>
      </w:pPr>
      <w:r w:rsidRPr="002247DC">
        <w:lastRenderedPageBreak/>
        <w:t>Мобильный собеседник</w:t>
      </w:r>
    </w:p>
    <w:p w:rsidR="00D70B2F" w:rsidRPr="001D3AF4" w:rsidRDefault="00D70B2F" w:rsidP="00D70B2F">
      <w:pPr>
        <w:pStyle w:val="txt"/>
        <w:numPr>
          <w:ilvl w:val="0"/>
          <w:numId w:val="4"/>
        </w:numPr>
        <w:shd w:val="clear" w:color="auto" w:fill="FFFFFF"/>
        <w:spacing w:before="0" w:beforeAutospacing="0" w:after="0" w:afterAutospacing="0"/>
        <w:ind w:left="0" w:firstLine="284"/>
        <w:jc w:val="both"/>
        <w:rPr>
          <w:sz w:val="28"/>
          <w:szCs w:val="28"/>
        </w:rPr>
      </w:pPr>
      <w:proofErr w:type="spellStart"/>
      <w:r w:rsidRPr="002247DC">
        <w:t>Интравертивный</w:t>
      </w:r>
      <w:proofErr w:type="spellEnd"/>
      <w:r w:rsidRPr="002247DC">
        <w:t xml:space="preserve"> собеседник</w:t>
      </w:r>
    </w:p>
    <w:p w:rsidR="00D70B2F" w:rsidRPr="001D3AF4" w:rsidRDefault="00D70B2F" w:rsidP="00D70B2F">
      <w:pPr>
        <w:pStyle w:val="txt"/>
        <w:shd w:val="clear" w:color="auto" w:fill="FFFFFF"/>
        <w:spacing w:before="0" w:beforeAutospacing="0" w:after="0" w:afterAutospacing="0"/>
        <w:ind w:firstLine="851"/>
        <w:jc w:val="both"/>
        <w:rPr>
          <w:sz w:val="28"/>
          <w:szCs w:val="28"/>
        </w:rPr>
      </w:pPr>
    </w:p>
    <w:p w:rsidR="00D70B2F" w:rsidRPr="00BE6D8E" w:rsidRDefault="00EF5DFA" w:rsidP="00EF5DFA">
      <w:pPr>
        <w:widowControl w:val="0"/>
        <w:autoSpaceDE w:val="0"/>
        <w:autoSpaceDN w:val="0"/>
        <w:adjustRightInd w:val="0"/>
        <w:spacing w:line="240" w:lineRule="auto"/>
        <w:ind w:firstLine="284"/>
        <w:rPr>
          <w:rFonts w:ascii="Times New Roman" w:hAnsi="Times New Roman"/>
          <w:b/>
          <w:sz w:val="28"/>
          <w:szCs w:val="28"/>
        </w:rPr>
      </w:pPr>
      <w:r>
        <w:rPr>
          <w:rFonts w:ascii="Times New Roman" w:hAnsi="Times New Roman"/>
          <w:b/>
          <w:sz w:val="28"/>
          <w:szCs w:val="28"/>
        </w:rPr>
        <w:t xml:space="preserve">4. Изучите </w:t>
      </w:r>
      <w:r w:rsidR="00D70B2F" w:rsidRPr="00BE6D8E">
        <w:rPr>
          <w:rFonts w:ascii="Times New Roman" w:hAnsi="Times New Roman"/>
          <w:b/>
          <w:sz w:val="28"/>
          <w:szCs w:val="28"/>
        </w:rPr>
        <w:t xml:space="preserve"> схем</w:t>
      </w:r>
      <w:r>
        <w:rPr>
          <w:rFonts w:ascii="Times New Roman" w:hAnsi="Times New Roman"/>
          <w:b/>
          <w:sz w:val="28"/>
          <w:szCs w:val="28"/>
        </w:rPr>
        <w:t>ы общения</w:t>
      </w:r>
    </w:p>
    <w:p w:rsidR="00D70B2F" w:rsidRPr="00112028" w:rsidRDefault="00D70B2F" w:rsidP="00D70B2F">
      <w:pPr>
        <w:widowControl w:val="0"/>
        <w:autoSpaceDE w:val="0"/>
        <w:autoSpaceDN w:val="0"/>
        <w:adjustRightInd w:val="0"/>
        <w:spacing w:line="240" w:lineRule="auto"/>
        <w:jc w:val="center"/>
        <w:rPr>
          <w:rFonts w:ascii="Times New Roman" w:hAnsi="Times New Roman"/>
          <w:i/>
          <w:sz w:val="28"/>
          <w:szCs w:val="28"/>
        </w:rPr>
      </w:pPr>
    </w:p>
    <w:p w:rsidR="00D70B2F" w:rsidRDefault="00D70B2F" w:rsidP="00D70B2F">
      <w:pPr>
        <w:rPr>
          <w:rFonts w:ascii="Times New Roman" w:hAnsi="Times New Roman" w:cs="Times New Roman"/>
          <w:b/>
          <w:i/>
          <w:sz w:val="24"/>
          <w:szCs w:val="24"/>
        </w:rPr>
      </w:pPr>
      <w:r>
        <w:rPr>
          <w:noProof/>
        </w:rPr>
        <w:drawing>
          <wp:inline distT="0" distB="0" distL="0" distR="0">
            <wp:extent cx="5060950" cy="3162410"/>
            <wp:effectExtent l="19050" t="0" r="6350" b="0"/>
            <wp:docPr id="1" name="Рисунок 5" descr="https://mind-control.ru/wp-content/uploads/2019/07/urovni-obshheni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d-control.ru/wp-content/uploads/2019/07/urovni-obshheniya-5.jpg"/>
                    <pic:cNvPicPr>
                      <a:picLocks noChangeAspect="1" noChangeArrowheads="1"/>
                    </pic:cNvPicPr>
                  </pic:nvPicPr>
                  <pic:blipFill>
                    <a:blip r:embed="rId5" cstate="print"/>
                    <a:srcRect l="7416" t="20963" r="7558" b="7365"/>
                    <a:stretch>
                      <a:fillRect/>
                    </a:stretch>
                  </pic:blipFill>
                  <pic:spPr bwMode="auto">
                    <a:xfrm>
                      <a:off x="0" y="0"/>
                      <a:ext cx="5060950" cy="3162410"/>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1</w:t>
      </w:r>
    </w:p>
    <w:p w:rsidR="00D70B2F" w:rsidRDefault="00D70B2F" w:rsidP="00D70B2F">
      <w:pPr>
        <w:rPr>
          <w:rFonts w:ascii="Times New Roman" w:hAnsi="Times New Roman" w:cs="Times New Roman"/>
          <w:b/>
          <w:i/>
          <w:sz w:val="24"/>
          <w:szCs w:val="24"/>
        </w:rPr>
      </w:pPr>
    </w:p>
    <w:p w:rsidR="00D70B2F" w:rsidRDefault="00D70B2F" w:rsidP="00D70B2F">
      <w:pPr>
        <w:rPr>
          <w:rFonts w:ascii="Times New Roman" w:hAnsi="Times New Roman" w:cs="Times New Roman"/>
          <w:sz w:val="24"/>
          <w:szCs w:val="24"/>
        </w:rPr>
      </w:pPr>
    </w:p>
    <w:p w:rsidR="00D70B2F" w:rsidRDefault="00D70B2F" w:rsidP="00D70B2F">
      <w:pPr>
        <w:rPr>
          <w:rFonts w:ascii="Times New Roman" w:hAnsi="Times New Roman" w:cs="Times New Roman"/>
          <w:sz w:val="24"/>
          <w:szCs w:val="24"/>
        </w:rPr>
      </w:pPr>
      <w:r w:rsidRPr="0082665B">
        <w:rPr>
          <w:rFonts w:ascii="Times New Roman" w:hAnsi="Times New Roman" w:cs="Times New Roman"/>
          <w:noProof/>
          <w:sz w:val="24"/>
          <w:szCs w:val="24"/>
        </w:rPr>
        <w:drawing>
          <wp:inline distT="0" distB="0" distL="0" distR="0">
            <wp:extent cx="5343173" cy="3067570"/>
            <wp:effectExtent l="19050" t="0" r="0" b="0"/>
            <wp:docPr id="8" name="Рисунок 13" descr="https://ds04.infourok.ru/uploads/ex/03e0/00180c37-5c69cf29/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3e0/00180c37-5c69cf29/img17.jpg"/>
                    <pic:cNvPicPr>
                      <a:picLocks noChangeAspect="1" noChangeArrowheads="1"/>
                    </pic:cNvPicPr>
                  </pic:nvPicPr>
                  <pic:blipFill>
                    <a:blip r:embed="rId6" cstate="print"/>
                    <a:srcRect t="23544"/>
                    <a:stretch>
                      <a:fillRect/>
                    </a:stretch>
                  </pic:blipFill>
                  <pic:spPr bwMode="auto">
                    <a:xfrm>
                      <a:off x="0" y="0"/>
                      <a:ext cx="5344888" cy="3068555"/>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2</w:t>
      </w:r>
    </w:p>
    <w:p w:rsidR="00D70B2F" w:rsidRPr="0082665B" w:rsidRDefault="00D70B2F" w:rsidP="00D70B2F">
      <w:pPr>
        <w:rPr>
          <w:rFonts w:ascii="Times New Roman" w:hAnsi="Times New Roman" w:cs="Times New Roman"/>
          <w:b/>
          <w:i/>
          <w:sz w:val="24"/>
          <w:szCs w:val="24"/>
        </w:rPr>
      </w:pPr>
      <w:r>
        <w:rPr>
          <w:noProof/>
        </w:rPr>
        <w:lastRenderedPageBreak/>
        <w:drawing>
          <wp:inline distT="0" distB="0" distL="0" distR="0">
            <wp:extent cx="4293306" cy="6143460"/>
            <wp:effectExtent l="19050" t="0" r="0" b="0"/>
            <wp:docPr id="9" name="Рисунок 4" descr="https://studfile.net/html/2706/646/html_BNXObdWhLQ.czPh/img-5HWZ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646/html_BNXObdWhLQ.czPh/img-5HWZeC.png"/>
                    <pic:cNvPicPr>
                      <a:picLocks noChangeAspect="1" noChangeArrowheads="1"/>
                    </pic:cNvPicPr>
                  </pic:nvPicPr>
                  <pic:blipFill>
                    <a:blip r:embed="rId7" cstate="print"/>
                    <a:srcRect/>
                    <a:stretch>
                      <a:fillRect/>
                    </a:stretch>
                  </pic:blipFill>
                  <pic:spPr bwMode="auto">
                    <a:xfrm>
                      <a:off x="0" y="0"/>
                      <a:ext cx="4293473" cy="6143699"/>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3</w:t>
      </w:r>
      <w:r>
        <w:rPr>
          <w:rFonts w:ascii="Times New Roman" w:hAnsi="Times New Roman" w:cs="Times New Roman"/>
          <w:b/>
          <w:i/>
          <w:sz w:val="24"/>
          <w:szCs w:val="24"/>
        </w:rPr>
        <w:t>.1</w:t>
      </w:r>
    </w:p>
    <w:p w:rsidR="00D70B2F" w:rsidRDefault="00D70B2F" w:rsidP="00D70B2F">
      <w:pPr>
        <w:rPr>
          <w:rFonts w:ascii="Times New Roman" w:hAnsi="Times New Roman" w:cs="Times New Roman"/>
          <w:sz w:val="24"/>
          <w:szCs w:val="24"/>
        </w:rPr>
      </w:pPr>
    </w:p>
    <w:p w:rsidR="00D70B2F" w:rsidRDefault="00D70B2F" w:rsidP="00D70B2F">
      <w:pPr>
        <w:rPr>
          <w:rFonts w:ascii="Times New Roman" w:hAnsi="Times New Roman" w:cs="Times New Roman"/>
          <w:sz w:val="24"/>
          <w:szCs w:val="24"/>
        </w:rPr>
      </w:pPr>
      <w:r w:rsidRPr="0082665B">
        <w:rPr>
          <w:rFonts w:ascii="Times New Roman" w:hAnsi="Times New Roman" w:cs="Times New Roman"/>
          <w:noProof/>
          <w:sz w:val="24"/>
          <w:szCs w:val="24"/>
        </w:rPr>
        <w:drawing>
          <wp:inline distT="0" distB="0" distL="0" distR="0">
            <wp:extent cx="5027084" cy="2184943"/>
            <wp:effectExtent l="19050" t="0" r="2116" b="0"/>
            <wp:docPr id="10" name="Рисунок 10" descr="https://ds05.infourok.ru/uploads/ex/0b82/00001f09-122a1346/hello_html_28e8f7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b82/00001f09-122a1346/hello_html_28e8f73a.png"/>
                    <pic:cNvPicPr>
                      <a:picLocks noChangeAspect="1" noChangeArrowheads="1"/>
                    </pic:cNvPicPr>
                  </pic:nvPicPr>
                  <pic:blipFill>
                    <a:blip r:embed="rId8" cstate="print"/>
                    <a:srcRect/>
                    <a:stretch>
                      <a:fillRect/>
                    </a:stretch>
                  </pic:blipFill>
                  <pic:spPr bwMode="auto">
                    <a:xfrm>
                      <a:off x="0" y="0"/>
                      <a:ext cx="5028875" cy="2185722"/>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3.2</w:t>
      </w:r>
    </w:p>
    <w:p w:rsidR="00D70B2F" w:rsidRDefault="00D70B2F" w:rsidP="00D70B2F">
      <w:pPr>
        <w:rPr>
          <w:rFonts w:ascii="Times New Roman" w:hAnsi="Times New Roman" w:cs="Times New Roman"/>
          <w:sz w:val="24"/>
          <w:szCs w:val="24"/>
        </w:rPr>
      </w:pPr>
    </w:p>
    <w:p w:rsidR="00D70B2F" w:rsidRDefault="00D70B2F" w:rsidP="00D70B2F">
      <w:pPr>
        <w:rPr>
          <w:rFonts w:ascii="Times New Roman" w:hAnsi="Times New Roman" w:cs="Times New Roman"/>
          <w:sz w:val="24"/>
          <w:szCs w:val="24"/>
        </w:rPr>
      </w:pPr>
      <w:r>
        <w:rPr>
          <w:noProof/>
        </w:rPr>
        <w:lastRenderedPageBreak/>
        <w:drawing>
          <wp:inline distT="0" distB="0" distL="0" distR="0">
            <wp:extent cx="5128684" cy="3075022"/>
            <wp:effectExtent l="19050" t="0" r="0" b="0"/>
            <wp:docPr id="11" name="Рисунок 7" descr="https://srazu.pro/wp-content/uploads/2019/12/4-v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razu.pro/wp-content/uploads/2019/12/4-vidy.jpg"/>
                    <pic:cNvPicPr>
                      <a:picLocks noChangeAspect="1" noChangeArrowheads="1"/>
                    </pic:cNvPicPr>
                  </pic:nvPicPr>
                  <pic:blipFill>
                    <a:blip r:embed="rId9" cstate="print"/>
                    <a:srcRect/>
                    <a:stretch>
                      <a:fillRect/>
                    </a:stretch>
                  </pic:blipFill>
                  <pic:spPr bwMode="auto">
                    <a:xfrm>
                      <a:off x="0" y="0"/>
                      <a:ext cx="5128684" cy="3070578"/>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4</w:t>
      </w:r>
    </w:p>
    <w:p w:rsidR="00D70B2F" w:rsidRDefault="00D70B2F" w:rsidP="00D70B2F">
      <w:pPr>
        <w:rPr>
          <w:rFonts w:ascii="Times New Roman" w:hAnsi="Times New Roman" w:cs="Times New Roman"/>
          <w:sz w:val="24"/>
          <w:szCs w:val="24"/>
        </w:rPr>
      </w:pPr>
      <w:r>
        <w:rPr>
          <w:noProof/>
        </w:rPr>
        <w:drawing>
          <wp:inline distT="0" distB="0" distL="0" distR="0">
            <wp:extent cx="1561395" cy="2058877"/>
            <wp:effectExtent l="19050" t="0" r="705" b="0"/>
            <wp:docPr id="12" name="Рисунок 16" descr="http://ist.na5bal.ru/pars_docs/refs/16/15660/15660_html_c5c3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st.na5bal.ru/pars_docs/refs/16/15660/15660_html_c5c34d6.jpg"/>
                    <pic:cNvPicPr>
                      <a:picLocks noChangeAspect="1" noChangeArrowheads="1"/>
                    </pic:cNvPicPr>
                  </pic:nvPicPr>
                  <pic:blipFill>
                    <a:blip r:embed="rId10" cstate="print"/>
                    <a:srcRect/>
                    <a:stretch>
                      <a:fillRect/>
                    </a:stretch>
                  </pic:blipFill>
                  <pic:spPr bwMode="auto">
                    <a:xfrm>
                      <a:off x="0" y="0"/>
                      <a:ext cx="1563079" cy="2061097"/>
                    </a:xfrm>
                    <a:prstGeom prst="rect">
                      <a:avLst/>
                    </a:prstGeom>
                    <a:noFill/>
                    <a:ln w="9525">
                      <a:noFill/>
                      <a:miter lim="800000"/>
                      <a:headEnd/>
                      <a:tailEnd/>
                    </a:ln>
                  </pic:spPr>
                </pic:pic>
              </a:graphicData>
            </a:graphic>
          </wp:inline>
        </w:drawing>
      </w:r>
      <w:r>
        <w:rPr>
          <w:noProof/>
        </w:rPr>
        <w:drawing>
          <wp:inline distT="0" distB="0" distL="0" distR="0">
            <wp:extent cx="3040239" cy="2116433"/>
            <wp:effectExtent l="19050" t="0" r="7761" b="0"/>
            <wp:docPr id="13" name="Рисунок 19" descr="https://cf.ppt-online.org/files2/slide/l/l8ba6RxOhTJeEztuMFW0mPfqdLCyG59YUSIHsZgA3/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ppt-online.org/files2/slide/l/l8ba6RxOhTJeEztuMFW0mPfqdLCyG59YUSIHsZgA3/slide-28.jpg"/>
                    <pic:cNvPicPr>
                      <a:picLocks noChangeAspect="1" noChangeArrowheads="1"/>
                    </pic:cNvPicPr>
                  </pic:nvPicPr>
                  <pic:blipFill>
                    <a:blip r:embed="rId11" cstate="print"/>
                    <a:srcRect l="6337" t="9137" r="8884" b="12154"/>
                    <a:stretch>
                      <a:fillRect/>
                    </a:stretch>
                  </pic:blipFill>
                  <pic:spPr bwMode="auto">
                    <a:xfrm>
                      <a:off x="0" y="0"/>
                      <a:ext cx="3041392" cy="2117235"/>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5</w:t>
      </w:r>
    </w:p>
    <w:p w:rsidR="00D70B2F" w:rsidRDefault="00D70B2F" w:rsidP="00D70B2F">
      <w:pPr>
        <w:rPr>
          <w:rFonts w:ascii="Times New Roman" w:hAnsi="Times New Roman" w:cs="Times New Roman"/>
          <w:sz w:val="24"/>
          <w:szCs w:val="24"/>
        </w:rPr>
      </w:pPr>
    </w:p>
    <w:p w:rsidR="00D70B2F" w:rsidRDefault="00D70B2F" w:rsidP="00D70B2F">
      <w:pPr>
        <w:rPr>
          <w:rFonts w:ascii="Times New Roman" w:hAnsi="Times New Roman" w:cs="Times New Roman"/>
          <w:sz w:val="24"/>
          <w:szCs w:val="24"/>
        </w:rPr>
      </w:pPr>
      <w:r w:rsidRPr="0082665B">
        <w:rPr>
          <w:rFonts w:ascii="Times New Roman" w:hAnsi="Times New Roman" w:cs="Times New Roman"/>
          <w:noProof/>
          <w:sz w:val="24"/>
          <w:szCs w:val="24"/>
        </w:rPr>
        <w:drawing>
          <wp:inline distT="0" distB="0" distL="0" distR="0">
            <wp:extent cx="5693544" cy="3291502"/>
            <wp:effectExtent l="19050" t="0" r="2406" b="0"/>
            <wp:docPr id="14" name="Рисунок 28" descr="https://yourspeech.ru/wp-content/uploads/2016/08/yourspeechru_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yourspeech.ru/wp-content/uploads/2016/08/yourspeechru_486.png"/>
                    <pic:cNvPicPr>
                      <a:picLocks noChangeAspect="1" noChangeArrowheads="1"/>
                    </pic:cNvPicPr>
                  </pic:nvPicPr>
                  <pic:blipFill>
                    <a:blip r:embed="rId12" cstate="print"/>
                    <a:srcRect t="4963"/>
                    <a:stretch>
                      <a:fillRect/>
                    </a:stretch>
                  </pic:blipFill>
                  <pic:spPr bwMode="auto">
                    <a:xfrm>
                      <a:off x="0" y="0"/>
                      <a:ext cx="5695148" cy="3292429"/>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6</w:t>
      </w:r>
    </w:p>
    <w:p w:rsidR="00D70B2F" w:rsidRDefault="00D70B2F" w:rsidP="00D70B2F">
      <w:pPr>
        <w:rPr>
          <w:rFonts w:ascii="Times New Roman" w:hAnsi="Times New Roman" w:cs="Times New Roman"/>
          <w:sz w:val="24"/>
          <w:szCs w:val="24"/>
        </w:rPr>
      </w:pPr>
      <w:r>
        <w:rPr>
          <w:noProof/>
        </w:rPr>
        <w:lastRenderedPageBreak/>
        <w:drawing>
          <wp:inline distT="0" distB="0" distL="0" distR="0">
            <wp:extent cx="5328602" cy="3409245"/>
            <wp:effectExtent l="19050" t="0" r="5398" b="0"/>
            <wp:docPr id="15" name="Рисунок 22" descr="https://img.fotokonkurs.ru/cache/comment_image_big/comments/2019/8/2/95d6755b23dcc98836e6d238abf6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fotokonkurs.ru/cache/comment_image_big/comments/2019/8/2/95d6755b23dcc98836e6d238abf64134.png"/>
                    <pic:cNvPicPr>
                      <a:picLocks noChangeAspect="1" noChangeArrowheads="1"/>
                    </pic:cNvPicPr>
                  </pic:nvPicPr>
                  <pic:blipFill>
                    <a:blip r:embed="rId13" cstate="print"/>
                    <a:srcRect/>
                    <a:stretch>
                      <a:fillRect/>
                    </a:stretch>
                  </pic:blipFill>
                  <pic:spPr bwMode="auto">
                    <a:xfrm>
                      <a:off x="0" y="0"/>
                      <a:ext cx="5330501" cy="3410460"/>
                    </a:xfrm>
                    <a:prstGeom prst="rect">
                      <a:avLst/>
                    </a:prstGeom>
                    <a:noFill/>
                    <a:ln w="9525">
                      <a:noFill/>
                      <a:miter lim="800000"/>
                      <a:headEnd/>
                      <a:tailEnd/>
                    </a:ln>
                  </pic:spPr>
                </pic:pic>
              </a:graphicData>
            </a:graphic>
          </wp:inline>
        </w:drawing>
      </w:r>
      <w:r w:rsidRPr="0082665B">
        <w:rPr>
          <w:rFonts w:ascii="Times New Roman" w:hAnsi="Times New Roman" w:cs="Times New Roman"/>
          <w:b/>
          <w:i/>
          <w:sz w:val="24"/>
          <w:szCs w:val="24"/>
        </w:rPr>
        <w:t>7</w:t>
      </w:r>
    </w:p>
    <w:p w:rsidR="00D70B2F" w:rsidRPr="00046E88" w:rsidRDefault="00EF5DFA" w:rsidP="00EF5DFA">
      <w:pPr>
        <w:rPr>
          <w:rFonts w:ascii="Times New Roman" w:hAnsi="Times New Roman"/>
          <w:b/>
          <w:sz w:val="28"/>
          <w:szCs w:val="28"/>
        </w:rPr>
      </w:pPr>
      <w:r>
        <w:rPr>
          <w:rFonts w:ascii="Times New Roman" w:hAnsi="Times New Roman"/>
          <w:b/>
          <w:sz w:val="28"/>
          <w:szCs w:val="28"/>
        </w:rPr>
        <w:t>4</w:t>
      </w:r>
      <w:r w:rsidR="002247DC" w:rsidRPr="00046E88">
        <w:rPr>
          <w:rFonts w:ascii="Times New Roman" w:hAnsi="Times New Roman"/>
          <w:b/>
          <w:sz w:val="28"/>
          <w:szCs w:val="28"/>
        </w:rPr>
        <w:t>.</w:t>
      </w:r>
      <w:r w:rsidR="00D70B2F" w:rsidRPr="00046E88">
        <w:rPr>
          <w:rFonts w:ascii="Times New Roman" w:hAnsi="Times New Roman"/>
          <w:b/>
          <w:sz w:val="28"/>
          <w:szCs w:val="28"/>
        </w:rPr>
        <w:t>Решите</w:t>
      </w:r>
      <w:r w:rsidR="00046E88" w:rsidRPr="00046E88">
        <w:rPr>
          <w:rFonts w:ascii="Times New Roman" w:hAnsi="Times New Roman"/>
          <w:b/>
          <w:sz w:val="28"/>
          <w:szCs w:val="28"/>
        </w:rPr>
        <w:t xml:space="preserve"> письменно</w:t>
      </w:r>
      <w:r w:rsidR="00C610D1">
        <w:rPr>
          <w:rFonts w:ascii="Times New Roman" w:hAnsi="Times New Roman"/>
          <w:b/>
          <w:sz w:val="28"/>
          <w:szCs w:val="28"/>
        </w:rPr>
        <w:t xml:space="preserve"> профессионально –ориентированн</w:t>
      </w:r>
      <w:r w:rsidR="00C8345A">
        <w:rPr>
          <w:rFonts w:ascii="Times New Roman" w:hAnsi="Times New Roman"/>
          <w:b/>
          <w:sz w:val="28"/>
          <w:szCs w:val="28"/>
        </w:rPr>
        <w:t>ую</w:t>
      </w:r>
      <w:r w:rsidR="00D70B2F" w:rsidRPr="00046E88">
        <w:rPr>
          <w:rFonts w:ascii="Times New Roman" w:hAnsi="Times New Roman"/>
          <w:b/>
          <w:sz w:val="28"/>
          <w:szCs w:val="28"/>
        </w:rPr>
        <w:t xml:space="preserve"> задач</w:t>
      </w:r>
      <w:r w:rsidR="00C8345A">
        <w:rPr>
          <w:rFonts w:ascii="Times New Roman" w:hAnsi="Times New Roman"/>
          <w:b/>
          <w:sz w:val="28"/>
          <w:szCs w:val="28"/>
        </w:rPr>
        <w:t>у</w:t>
      </w:r>
    </w:p>
    <w:p w:rsidR="00D70B2F" w:rsidRPr="007F069E" w:rsidRDefault="00D70B2F" w:rsidP="00D70B2F">
      <w:pPr>
        <w:shd w:val="clear" w:color="auto" w:fill="FFFFFF"/>
        <w:spacing w:after="0" w:line="240" w:lineRule="auto"/>
        <w:ind w:firstLine="356"/>
        <w:jc w:val="both"/>
        <w:outlineLvl w:val="4"/>
        <w:rPr>
          <w:rFonts w:ascii="Times New Roman" w:eastAsia="Times New Roman" w:hAnsi="Times New Roman" w:cs="Times New Roman"/>
          <w:b/>
          <w:bCs/>
          <w:color w:val="000000"/>
          <w:sz w:val="28"/>
          <w:szCs w:val="28"/>
        </w:rPr>
      </w:pPr>
      <w:r w:rsidRPr="00834B0C">
        <w:rPr>
          <w:rFonts w:ascii="Times New Roman" w:hAnsi="Times New Roman"/>
          <w:b/>
          <w:sz w:val="24"/>
          <w:szCs w:val="24"/>
        </w:rPr>
        <w:t>Задача № 1</w:t>
      </w:r>
    </w:p>
    <w:p w:rsidR="00D70B2F" w:rsidRPr="00046E88" w:rsidRDefault="00D70B2F" w:rsidP="00D70B2F">
      <w:pPr>
        <w:shd w:val="clear" w:color="auto" w:fill="FFFFFF"/>
        <w:spacing w:after="0" w:line="240" w:lineRule="auto"/>
        <w:ind w:firstLine="356"/>
        <w:jc w:val="both"/>
        <w:rPr>
          <w:rFonts w:ascii="Times New Roman" w:eastAsia="Times New Roman" w:hAnsi="Times New Roman" w:cs="Times New Roman"/>
          <w:color w:val="000000"/>
          <w:sz w:val="24"/>
          <w:szCs w:val="24"/>
        </w:rPr>
      </w:pPr>
      <w:r w:rsidRPr="00046E88">
        <w:rPr>
          <w:rFonts w:ascii="Times New Roman" w:eastAsia="Times New Roman" w:hAnsi="Times New Roman" w:cs="Times New Roman"/>
          <w:color w:val="000000"/>
          <w:sz w:val="24"/>
          <w:szCs w:val="24"/>
        </w:rPr>
        <w:t xml:space="preserve">Клиентке 90 лет, она безнадежно больна и лежит уже пять месяцев. Родные предложили пригласить психолога, она выразила согласие. Первая консультация включала знакомство, беседу на общие темы и установление контакта. В процессе второй консультации на вопрос «Есть ли что-то, о чем вам хотелось бы поговорить?» женщина сказала, что очень хочет поговорить о своих опасениях. Она призналась, что хочет, но не </w:t>
      </w:r>
      <w:proofErr w:type="gramStart"/>
      <w:r w:rsidRPr="00046E88">
        <w:rPr>
          <w:rFonts w:ascii="Times New Roman" w:eastAsia="Times New Roman" w:hAnsi="Times New Roman" w:cs="Times New Roman"/>
          <w:color w:val="000000"/>
          <w:sz w:val="24"/>
          <w:szCs w:val="24"/>
        </w:rPr>
        <w:t>может</w:t>
      </w:r>
      <w:proofErr w:type="gramEnd"/>
      <w:r w:rsidRPr="00046E88">
        <w:rPr>
          <w:rFonts w:ascii="Times New Roman" w:eastAsia="Times New Roman" w:hAnsi="Times New Roman" w:cs="Times New Roman"/>
          <w:color w:val="000000"/>
          <w:sz w:val="24"/>
          <w:szCs w:val="24"/>
        </w:rPr>
        <w:t xml:space="preserve"> ни с кем поговорить на эту тему, так как родные боятся темы смерти, уговаривают ее, что она проживет еще сто лет. А ее эти уверения тяготят и раздражают, так как она чувствует, что смерть рядом. Женщина рассказала, что устала от такой жизни, устала от боли, неподвижности, хотела бы умереть, но боится того, что ей предстоит, боится, как маленькая девочка. В процессе консультации клиентка озвучила самые волнующие ее темы, связанные со смертью, с переходом в иной мир, назвала все свои страхи, выразила надежду на встречу с дорогими, но уже ушедшими людьми «там». В конце консультации психолог поблагодарил женщину за открытость, искренность, доверие. А клиентка в свою очередь поблагодарила консультанта за то, что </w:t>
      </w:r>
      <w:proofErr w:type="gramStart"/>
      <w:r w:rsidRPr="00046E88">
        <w:rPr>
          <w:rFonts w:ascii="Times New Roman" w:eastAsia="Times New Roman" w:hAnsi="Times New Roman" w:cs="Times New Roman"/>
          <w:color w:val="000000"/>
          <w:sz w:val="24"/>
          <w:szCs w:val="24"/>
        </w:rPr>
        <w:t>смогла</w:t>
      </w:r>
      <w:proofErr w:type="gramEnd"/>
      <w:r w:rsidRPr="00046E88">
        <w:rPr>
          <w:rFonts w:ascii="Times New Roman" w:eastAsia="Times New Roman" w:hAnsi="Times New Roman" w:cs="Times New Roman"/>
          <w:color w:val="000000"/>
          <w:sz w:val="24"/>
          <w:szCs w:val="24"/>
        </w:rPr>
        <w:t xml:space="preserve"> наконец проговорить все самое важное и почувствовала облегчение. С удивлением она сказала, что страх немного отступил, ей стало легче.</w:t>
      </w:r>
    </w:p>
    <w:p w:rsidR="00D70B2F" w:rsidRPr="00046E88" w:rsidRDefault="00D70B2F" w:rsidP="00D70B2F">
      <w:pPr>
        <w:spacing w:after="0" w:line="240" w:lineRule="auto"/>
        <w:jc w:val="both"/>
        <w:rPr>
          <w:rFonts w:ascii="Times New Roman" w:hAnsi="Times New Roman" w:cs="Times New Roman"/>
          <w:b/>
          <w:sz w:val="24"/>
          <w:szCs w:val="24"/>
        </w:rPr>
      </w:pPr>
      <w:r w:rsidRPr="00046E88">
        <w:rPr>
          <w:rFonts w:ascii="Times New Roman" w:hAnsi="Times New Roman" w:cs="Times New Roman"/>
          <w:b/>
          <w:sz w:val="24"/>
          <w:szCs w:val="24"/>
        </w:rPr>
        <w:t>Задание</w:t>
      </w:r>
    </w:p>
    <w:p w:rsidR="00D70B2F" w:rsidRPr="00046E88" w:rsidRDefault="00D70B2F" w:rsidP="00D70B2F">
      <w:pPr>
        <w:pStyle w:val="a3"/>
        <w:numPr>
          <w:ilvl w:val="0"/>
          <w:numId w:val="18"/>
        </w:numPr>
        <w:spacing w:after="0" w:line="240" w:lineRule="auto"/>
        <w:jc w:val="both"/>
        <w:rPr>
          <w:rFonts w:ascii="Times New Roman" w:hAnsi="Times New Roman"/>
          <w:sz w:val="24"/>
          <w:szCs w:val="24"/>
        </w:rPr>
      </w:pPr>
      <w:r w:rsidRPr="00046E88">
        <w:rPr>
          <w:rFonts w:ascii="Times New Roman" w:hAnsi="Times New Roman"/>
          <w:sz w:val="24"/>
          <w:szCs w:val="24"/>
        </w:rPr>
        <w:t xml:space="preserve">Определите стадию </w:t>
      </w:r>
      <w:proofErr w:type="spellStart"/>
      <w:r w:rsidRPr="00046E88">
        <w:rPr>
          <w:rFonts w:ascii="Times New Roman" w:hAnsi="Times New Roman"/>
          <w:sz w:val="24"/>
          <w:szCs w:val="24"/>
        </w:rPr>
        <w:t>горевания</w:t>
      </w:r>
      <w:proofErr w:type="spellEnd"/>
      <w:r w:rsidRPr="00046E88">
        <w:rPr>
          <w:rFonts w:ascii="Times New Roman" w:hAnsi="Times New Roman"/>
          <w:sz w:val="24"/>
          <w:szCs w:val="24"/>
        </w:rPr>
        <w:t xml:space="preserve"> пациента и родственников</w:t>
      </w:r>
    </w:p>
    <w:p w:rsidR="00D70B2F" w:rsidRPr="00046E88" w:rsidRDefault="00D70B2F" w:rsidP="00D70B2F">
      <w:pPr>
        <w:pStyle w:val="a3"/>
        <w:numPr>
          <w:ilvl w:val="0"/>
          <w:numId w:val="18"/>
        </w:numPr>
        <w:spacing w:after="0" w:line="240" w:lineRule="auto"/>
        <w:jc w:val="both"/>
        <w:rPr>
          <w:rFonts w:ascii="Times New Roman" w:hAnsi="Times New Roman"/>
          <w:sz w:val="24"/>
          <w:szCs w:val="24"/>
        </w:rPr>
      </w:pPr>
      <w:r w:rsidRPr="00046E88">
        <w:rPr>
          <w:rFonts w:ascii="Times New Roman" w:hAnsi="Times New Roman"/>
          <w:sz w:val="24"/>
          <w:szCs w:val="24"/>
        </w:rPr>
        <w:t>Выявите проблемы пациента и его родственников</w:t>
      </w:r>
    </w:p>
    <w:p w:rsidR="00D70B2F" w:rsidRDefault="00D70B2F" w:rsidP="00D70B2F">
      <w:pPr>
        <w:spacing w:after="0" w:line="240" w:lineRule="auto"/>
        <w:jc w:val="both"/>
        <w:rPr>
          <w:rFonts w:ascii="Times New Roman" w:hAnsi="Times New Roman" w:cs="Times New Roman"/>
          <w:sz w:val="28"/>
          <w:szCs w:val="28"/>
        </w:rPr>
      </w:pPr>
    </w:p>
    <w:sectPr w:rsidR="00D70B2F" w:rsidSect="001A5936">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3F6E"/>
    <w:multiLevelType w:val="hybridMultilevel"/>
    <w:tmpl w:val="65420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A7431B"/>
    <w:multiLevelType w:val="hybridMultilevel"/>
    <w:tmpl w:val="74428FBC"/>
    <w:lvl w:ilvl="0" w:tplc="73786104">
      <w:start w:val="3"/>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2">
    <w:nsid w:val="0EBF7A78"/>
    <w:multiLevelType w:val="hybridMultilevel"/>
    <w:tmpl w:val="64D25F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1510CF4"/>
    <w:multiLevelType w:val="hybridMultilevel"/>
    <w:tmpl w:val="DB9689EA"/>
    <w:lvl w:ilvl="0" w:tplc="60B69ADA">
      <w:start w:val="1"/>
      <w:numFmt w:val="decimal"/>
      <w:lvlText w:val="%1."/>
      <w:lvlJc w:val="left"/>
      <w:pPr>
        <w:tabs>
          <w:tab w:val="num" w:pos="1332"/>
        </w:tabs>
        <w:ind w:left="1332" w:hanging="360"/>
      </w:pPr>
      <w:rPr>
        <w:b/>
      </w:rPr>
    </w:lvl>
    <w:lvl w:ilvl="1" w:tplc="04190019" w:tentative="1">
      <w:start w:val="1"/>
      <w:numFmt w:val="lowerLetter"/>
      <w:lvlText w:val="%2."/>
      <w:lvlJc w:val="left"/>
      <w:pPr>
        <w:tabs>
          <w:tab w:val="num" w:pos="2052"/>
        </w:tabs>
        <w:ind w:left="2052" w:hanging="360"/>
      </w:p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4">
    <w:nsid w:val="175F3EB4"/>
    <w:multiLevelType w:val="hybridMultilevel"/>
    <w:tmpl w:val="4052D6C4"/>
    <w:lvl w:ilvl="0" w:tplc="CDEA46F2">
      <w:start w:val="1"/>
      <w:numFmt w:val="decimal"/>
      <w:lvlText w:val="%1."/>
      <w:lvlJc w:val="left"/>
      <w:pPr>
        <w:ind w:left="716" w:hanging="360"/>
      </w:pPr>
      <w:rPr>
        <w:rFonts w:hint="default"/>
      </w:rPr>
    </w:lvl>
    <w:lvl w:ilvl="1" w:tplc="04190019" w:tentative="1">
      <w:start w:val="1"/>
      <w:numFmt w:val="lowerLetter"/>
      <w:lvlText w:val="%2."/>
      <w:lvlJc w:val="left"/>
      <w:pPr>
        <w:ind w:left="1436" w:hanging="360"/>
      </w:pPr>
    </w:lvl>
    <w:lvl w:ilvl="2" w:tplc="0419001B" w:tentative="1">
      <w:start w:val="1"/>
      <w:numFmt w:val="lowerRoman"/>
      <w:lvlText w:val="%3."/>
      <w:lvlJc w:val="right"/>
      <w:pPr>
        <w:ind w:left="2156" w:hanging="180"/>
      </w:pPr>
    </w:lvl>
    <w:lvl w:ilvl="3" w:tplc="0419000F" w:tentative="1">
      <w:start w:val="1"/>
      <w:numFmt w:val="decimal"/>
      <w:lvlText w:val="%4."/>
      <w:lvlJc w:val="left"/>
      <w:pPr>
        <w:ind w:left="2876" w:hanging="360"/>
      </w:pPr>
    </w:lvl>
    <w:lvl w:ilvl="4" w:tplc="04190019" w:tentative="1">
      <w:start w:val="1"/>
      <w:numFmt w:val="lowerLetter"/>
      <w:lvlText w:val="%5."/>
      <w:lvlJc w:val="left"/>
      <w:pPr>
        <w:ind w:left="3596" w:hanging="360"/>
      </w:pPr>
    </w:lvl>
    <w:lvl w:ilvl="5" w:tplc="0419001B" w:tentative="1">
      <w:start w:val="1"/>
      <w:numFmt w:val="lowerRoman"/>
      <w:lvlText w:val="%6."/>
      <w:lvlJc w:val="right"/>
      <w:pPr>
        <w:ind w:left="4316" w:hanging="180"/>
      </w:pPr>
    </w:lvl>
    <w:lvl w:ilvl="6" w:tplc="0419000F" w:tentative="1">
      <w:start w:val="1"/>
      <w:numFmt w:val="decimal"/>
      <w:lvlText w:val="%7."/>
      <w:lvlJc w:val="left"/>
      <w:pPr>
        <w:ind w:left="5036" w:hanging="360"/>
      </w:pPr>
    </w:lvl>
    <w:lvl w:ilvl="7" w:tplc="04190019" w:tentative="1">
      <w:start w:val="1"/>
      <w:numFmt w:val="lowerLetter"/>
      <w:lvlText w:val="%8."/>
      <w:lvlJc w:val="left"/>
      <w:pPr>
        <w:ind w:left="5756" w:hanging="360"/>
      </w:pPr>
    </w:lvl>
    <w:lvl w:ilvl="8" w:tplc="0419001B" w:tentative="1">
      <w:start w:val="1"/>
      <w:numFmt w:val="lowerRoman"/>
      <w:lvlText w:val="%9."/>
      <w:lvlJc w:val="right"/>
      <w:pPr>
        <w:ind w:left="6476" w:hanging="180"/>
      </w:pPr>
    </w:lvl>
  </w:abstractNum>
  <w:abstractNum w:abstractNumId="5">
    <w:nsid w:val="17AC57DD"/>
    <w:multiLevelType w:val="hybridMultilevel"/>
    <w:tmpl w:val="C07E2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465D7"/>
    <w:multiLevelType w:val="multilevel"/>
    <w:tmpl w:val="997A44D0"/>
    <w:lvl w:ilvl="0">
      <w:start w:val="1"/>
      <w:numFmt w:val="decimal"/>
      <w:lvlText w:val="%1."/>
      <w:lvlJc w:val="left"/>
      <w:pPr>
        <w:tabs>
          <w:tab w:val="num" w:pos="435"/>
        </w:tabs>
        <w:ind w:left="435" w:hanging="360"/>
      </w:pPr>
      <w:rPr>
        <w:rFonts w:hint="default"/>
      </w:rPr>
    </w:lvl>
    <w:lvl w:ilvl="1">
      <w:start w:val="14"/>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7">
    <w:nsid w:val="23594E4E"/>
    <w:multiLevelType w:val="multilevel"/>
    <w:tmpl w:val="4066EAD2"/>
    <w:lvl w:ilvl="0">
      <w:start w:val="1"/>
      <w:numFmt w:val="decimal"/>
      <w:lvlText w:val="%1."/>
      <w:lvlJc w:val="left"/>
      <w:pPr>
        <w:ind w:left="814" w:hanging="360"/>
      </w:pPr>
      <w:rPr>
        <w:rFonts w:hint="default"/>
      </w:rPr>
    </w:lvl>
    <w:lvl w:ilvl="1">
      <w:start w:val="3"/>
      <w:numFmt w:val="decimal"/>
      <w:isLgl/>
      <w:lvlText w:val="%1.%2."/>
      <w:lvlJc w:val="left"/>
      <w:pPr>
        <w:ind w:left="1002" w:hanging="4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8">
    <w:nsid w:val="25806535"/>
    <w:multiLevelType w:val="multilevel"/>
    <w:tmpl w:val="A4CA5CFC"/>
    <w:lvl w:ilvl="0">
      <w:start w:val="1"/>
      <w:numFmt w:val="decimal"/>
      <w:lvlText w:val="%1."/>
      <w:lvlJc w:val="left"/>
      <w:pPr>
        <w:tabs>
          <w:tab w:val="num" w:pos="814"/>
        </w:tabs>
        <w:ind w:left="814" w:hanging="360"/>
      </w:pPr>
      <w:rPr>
        <w:rFonts w:hint="default"/>
      </w:rPr>
    </w:lvl>
    <w:lvl w:ilvl="1">
      <w:start w:val="10"/>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9">
    <w:nsid w:val="278725C4"/>
    <w:multiLevelType w:val="hybridMultilevel"/>
    <w:tmpl w:val="F186232A"/>
    <w:lvl w:ilvl="0" w:tplc="893C3992">
      <w:start w:val="1"/>
      <w:numFmt w:val="decimal"/>
      <w:lvlText w:val="%1."/>
      <w:lvlJc w:val="left"/>
      <w:pPr>
        <w:ind w:left="654" w:hanging="37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A135D59"/>
    <w:multiLevelType w:val="hybridMultilevel"/>
    <w:tmpl w:val="B1CC7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CD4720"/>
    <w:multiLevelType w:val="hybridMultilevel"/>
    <w:tmpl w:val="9EA6BE6C"/>
    <w:lvl w:ilvl="0" w:tplc="06289B8C">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335372"/>
    <w:multiLevelType w:val="hybridMultilevel"/>
    <w:tmpl w:val="76ECC7D6"/>
    <w:lvl w:ilvl="0" w:tplc="3434024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57DD1005"/>
    <w:multiLevelType w:val="hybridMultilevel"/>
    <w:tmpl w:val="C7D4A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7D54A1"/>
    <w:multiLevelType w:val="hybridMultilevel"/>
    <w:tmpl w:val="ECE25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4E69C5"/>
    <w:multiLevelType w:val="hybridMultilevel"/>
    <w:tmpl w:val="E9D64D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75B331AA"/>
    <w:multiLevelType w:val="multilevel"/>
    <w:tmpl w:val="0D2A58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6FD0779"/>
    <w:multiLevelType w:val="multilevel"/>
    <w:tmpl w:val="8128559A"/>
    <w:lvl w:ilvl="0">
      <w:start w:val="1"/>
      <w:numFmt w:val="decimal"/>
      <w:lvlText w:val="%1."/>
      <w:lvlJc w:val="left"/>
      <w:pPr>
        <w:tabs>
          <w:tab w:val="num" w:pos="720"/>
        </w:tabs>
        <w:ind w:left="72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4846A5"/>
    <w:multiLevelType w:val="hybridMultilevel"/>
    <w:tmpl w:val="C010C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15"/>
  </w:num>
  <w:num w:numId="4">
    <w:abstractNumId w:val="2"/>
  </w:num>
  <w:num w:numId="5">
    <w:abstractNumId w:val="12"/>
  </w:num>
  <w:num w:numId="6">
    <w:abstractNumId w:val="3"/>
  </w:num>
  <w:num w:numId="7">
    <w:abstractNumId w:val="16"/>
  </w:num>
  <w:num w:numId="8">
    <w:abstractNumId w:val="8"/>
  </w:num>
  <w:num w:numId="9">
    <w:abstractNumId w:val="6"/>
  </w:num>
  <w:num w:numId="10">
    <w:abstractNumId w:val="7"/>
  </w:num>
  <w:num w:numId="11">
    <w:abstractNumId w:val="11"/>
  </w:num>
  <w:num w:numId="12">
    <w:abstractNumId w:val="1"/>
  </w:num>
  <w:num w:numId="13">
    <w:abstractNumId w:val="10"/>
  </w:num>
  <w:num w:numId="14">
    <w:abstractNumId w:val="17"/>
  </w:num>
  <w:num w:numId="15">
    <w:abstractNumId w:val="14"/>
  </w:num>
  <w:num w:numId="16">
    <w:abstractNumId w:val="0"/>
  </w:num>
  <w:num w:numId="17">
    <w:abstractNumId w:val="18"/>
  </w:num>
  <w:num w:numId="18">
    <w:abstractNumId w:val="13"/>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467D2A"/>
    <w:rsid w:val="00046E88"/>
    <w:rsid w:val="0005223B"/>
    <w:rsid w:val="000E13EA"/>
    <w:rsid w:val="001361B0"/>
    <w:rsid w:val="0018592A"/>
    <w:rsid w:val="001A5936"/>
    <w:rsid w:val="002247DC"/>
    <w:rsid w:val="00265E11"/>
    <w:rsid w:val="002B4E6D"/>
    <w:rsid w:val="002C1268"/>
    <w:rsid w:val="003A0ABA"/>
    <w:rsid w:val="003C06A4"/>
    <w:rsid w:val="00467D2A"/>
    <w:rsid w:val="00512580"/>
    <w:rsid w:val="005A6705"/>
    <w:rsid w:val="005B3D89"/>
    <w:rsid w:val="0068797D"/>
    <w:rsid w:val="006A6F83"/>
    <w:rsid w:val="006D41CB"/>
    <w:rsid w:val="00851127"/>
    <w:rsid w:val="008600A2"/>
    <w:rsid w:val="00865D5D"/>
    <w:rsid w:val="00944656"/>
    <w:rsid w:val="009D68CD"/>
    <w:rsid w:val="00A42A1D"/>
    <w:rsid w:val="00A520CF"/>
    <w:rsid w:val="00AD2BBB"/>
    <w:rsid w:val="00B32850"/>
    <w:rsid w:val="00BB1E14"/>
    <w:rsid w:val="00C156AA"/>
    <w:rsid w:val="00C610D1"/>
    <w:rsid w:val="00C8345A"/>
    <w:rsid w:val="00C87D14"/>
    <w:rsid w:val="00CA3DE2"/>
    <w:rsid w:val="00D42D3D"/>
    <w:rsid w:val="00D70B2F"/>
    <w:rsid w:val="00E3182C"/>
    <w:rsid w:val="00E32ED0"/>
    <w:rsid w:val="00E72B97"/>
    <w:rsid w:val="00EF5DFA"/>
    <w:rsid w:val="00FC3066"/>
    <w:rsid w:val="00FE21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127"/>
  </w:style>
  <w:style w:type="paragraph" w:styleId="3">
    <w:name w:val="heading 3"/>
    <w:basedOn w:val="a"/>
    <w:next w:val="a"/>
    <w:link w:val="30"/>
    <w:uiPriority w:val="9"/>
    <w:semiHidden/>
    <w:unhideWhenUsed/>
    <w:qFormat/>
    <w:rsid w:val="0018592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67D2A"/>
    <w:pPr>
      <w:ind w:left="720"/>
      <w:contextualSpacing/>
    </w:pPr>
    <w:rPr>
      <w:rFonts w:ascii="Calibri" w:eastAsia="Calibri" w:hAnsi="Calibri" w:cs="Times New Roman"/>
      <w:szCs w:val="20"/>
      <w:lang w:eastAsia="en-US"/>
    </w:rPr>
  </w:style>
  <w:style w:type="character" w:customStyle="1" w:styleId="a4">
    <w:name w:val="Абзац списка Знак"/>
    <w:link w:val="a3"/>
    <w:uiPriority w:val="34"/>
    <w:locked/>
    <w:rsid w:val="00467D2A"/>
    <w:rPr>
      <w:rFonts w:ascii="Calibri" w:eastAsia="Calibri" w:hAnsi="Calibri" w:cs="Times New Roman"/>
      <w:szCs w:val="20"/>
      <w:lang w:eastAsia="en-US"/>
    </w:rPr>
  </w:style>
  <w:style w:type="character" w:styleId="a5">
    <w:name w:val="Hyperlink"/>
    <w:basedOn w:val="a0"/>
    <w:uiPriority w:val="99"/>
    <w:unhideWhenUsed/>
    <w:rsid w:val="00467D2A"/>
    <w:rPr>
      <w:color w:val="0000FF" w:themeColor="hyperlink"/>
      <w:u w:val="single"/>
    </w:rPr>
  </w:style>
  <w:style w:type="paragraph" w:customStyle="1" w:styleId="txt">
    <w:name w:val="txt"/>
    <w:basedOn w:val="a"/>
    <w:rsid w:val="00467D2A"/>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467D2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865D5D"/>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18592A"/>
    <w:rPr>
      <w:rFonts w:asciiTheme="majorHAnsi" w:eastAsiaTheme="majorEastAsia" w:hAnsiTheme="majorHAnsi" w:cstheme="majorBidi"/>
      <w:b/>
      <w:bCs/>
      <w:color w:val="4F81BD" w:themeColor="accent1"/>
      <w:lang w:eastAsia="en-US"/>
    </w:rPr>
  </w:style>
  <w:style w:type="paragraph" w:styleId="a8">
    <w:name w:val="Normal (Web)"/>
    <w:basedOn w:val="a"/>
    <w:uiPriority w:val="99"/>
    <w:semiHidden/>
    <w:unhideWhenUsed/>
    <w:rsid w:val="0018592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E3182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318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26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474</Words>
  <Characters>2706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32</cp:revision>
  <dcterms:created xsi:type="dcterms:W3CDTF">2020-03-20T11:30:00Z</dcterms:created>
  <dcterms:modified xsi:type="dcterms:W3CDTF">2020-03-22T11:46:00Z</dcterms:modified>
</cp:coreProperties>
</file>