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0B" w:rsidRDefault="00610A0B" w:rsidP="00610A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ПМ.07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610A0B" w:rsidRDefault="00610A0B" w:rsidP="00610A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МДК.07.01 Трудовые функции младшего медицинского персонала</w:t>
      </w:r>
    </w:p>
    <w:p w:rsidR="00D576DF" w:rsidRDefault="00610A0B" w:rsidP="00D576DF">
      <w:pPr>
        <w:spacing w:after="0"/>
        <w:ind w:firstLine="99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Раздел 2.Обеспечение безопасной больничной среды</w:t>
      </w:r>
      <w:r w:rsidR="00D576DF" w:rsidRPr="00D576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576DF" w:rsidRPr="00D576DF" w:rsidRDefault="00D576DF" w:rsidP="00D576DF">
      <w:pPr>
        <w:spacing w:after="0"/>
        <w:ind w:firstLine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76DF">
        <w:rPr>
          <w:rFonts w:ascii="Times New Roman" w:eastAsia="Calibri" w:hAnsi="Times New Roman" w:cs="Times New Roman"/>
          <w:b/>
          <w:bCs/>
          <w:sz w:val="24"/>
          <w:szCs w:val="24"/>
        </w:rPr>
        <w:t>Тема: Участие ММП в организации ББС</w:t>
      </w:r>
    </w:p>
    <w:p w:rsidR="00610A0B" w:rsidRDefault="00610A0B" w:rsidP="00610A0B">
      <w:pPr>
        <w:ind w:firstLine="99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1936" w:rsidRPr="00E86F8F" w:rsidRDefault="00D20F0B" w:rsidP="004674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7. </w:t>
      </w:r>
      <w:r w:rsidR="00BD1936" w:rsidRPr="00E86F8F">
        <w:rPr>
          <w:rFonts w:ascii="Times New Roman" w:hAnsi="Times New Roman"/>
          <w:b/>
          <w:sz w:val="28"/>
          <w:szCs w:val="28"/>
        </w:rPr>
        <w:t xml:space="preserve">Понятие о </w:t>
      </w:r>
      <w:r>
        <w:rPr>
          <w:rFonts w:ascii="Times New Roman" w:hAnsi="Times New Roman"/>
          <w:b/>
          <w:sz w:val="28"/>
          <w:szCs w:val="28"/>
        </w:rPr>
        <w:t>лечебно-охранительном режиме</w:t>
      </w:r>
      <w:r w:rsidR="00714E62">
        <w:rPr>
          <w:rFonts w:ascii="Times New Roman" w:hAnsi="Times New Roman"/>
          <w:b/>
          <w:sz w:val="28"/>
          <w:szCs w:val="28"/>
        </w:rPr>
        <w:t xml:space="preserve"> </w:t>
      </w:r>
      <w:r w:rsidR="00BD1936" w:rsidRPr="00E86F8F">
        <w:rPr>
          <w:rFonts w:ascii="Times New Roman" w:hAnsi="Times New Roman"/>
          <w:b/>
          <w:sz w:val="28"/>
          <w:szCs w:val="28"/>
        </w:rPr>
        <w:t>стационара</w:t>
      </w:r>
    </w:p>
    <w:p w:rsidR="00BD1936" w:rsidRDefault="00E86F8F" w:rsidP="004674BE">
      <w:pPr>
        <w:pStyle w:val="a3"/>
        <w:ind w:left="144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</w:t>
      </w:r>
    </w:p>
    <w:p w:rsidR="00E86F8F" w:rsidRPr="00E86F8F" w:rsidRDefault="00E86F8F" w:rsidP="004674BE">
      <w:pPr>
        <w:pStyle w:val="a3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r w:rsidRPr="00E86F8F">
        <w:rPr>
          <w:rFonts w:ascii="Times New Roman" w:eastAsia="Calibri" w:hAnsi="Times New Roman"/>
          <w:sz w:val="28"/>
          <w:szCs w:val="28"/>
        </w:rPr>
        <w:t>Факторы агрессии больничной среды</w:t>
      </w:r>
    </w:p>
    <w:p w:rsidR="00E86F8F" w:rsidRDefault="00D576DF" w:rsidP="004674BE">
      <w:pPr>
        <w:pStyle w:val="a3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</w:t>
      </w:r>
      <w:r w:rsidR="00E86F8F">
        <w:rPr>
          <w:rFonts w:ascii="Times New Roman" w:eastAsia="Calibri" w:hAnsi="Times New Roman"/>
          <w:sz w:val="28"/>
          <w:szCs w:val="28"/>
        </w:rPr>
        <w:t>лементы</w:t>
      </w:r>
      <w:r>
        <w:rPr>
          <w:rFonts w:ascii="Times New Roman" w:eastAsia="Calibri" w:hAnsi="Times New Roman"/>
          <w:sz w:val="28"/>
          <w:szCs w:val="28"/>
        </w:rPr>
        <w:t xml:space="preserve"> ЛОР</w:t>
      </w:r>
    </w:p>
    <w:p w:rsidR="00E86F8F" w:rsidRDefault="00E86F8F" w:rsidP="004674BE">
      <w:pPr>
        <w:pStyle w:val="a3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Виды режимов двигательной активности</w:t>
      </w:r>
    </w:p>
    <w:p w:rsidR="00714E62" w:rsidRDefault="00E86F8F" w:rsidP="004674BE">
      <w:pPr>
        <w:pStyle w:val="a3"/>
        <w:numPr>
          <w:ilvl w:val="0"/>
          <w:numId w:val="28"/>
        </w:numPr>
        <w:rPr>
          <w:rFonts w:ascii="Times New Roman" w:eastAsia="Calibri" w:hAnsi="Times New Roman"/>
          <w:sz w:val="28"/>
          <w:szCs w:val="28"/>
        </w:rPr>
      </w:pPr>
      <w:r w:rsidRPr="00714E62">
        <w:rPr>
          <w:rFonts w:ascii="Times New Roman" w:eastAsia="Calibri" w:hAnsi="Times New Roman"/>
          <w:sz w:val="28"/>
          <w:szCs w:val="28"/>
        </w:rPr>
        <w:t xml:space="preserve">Мероприятия по снижению </w:t>
      </w:r>
      <w:r w:rsidR="00714E62" w:rsidRPr="00714E62">
        <w:rPr>
          <w:rFonts w:ascii="Times New Roman" w:eastAsia="Calibri" w:hAnsi="Times New Roman"/>
          <w:sz w:val="28"/>
          <w:szCs w:val="28"/>
        </w:rPr>
        <w:t xml:space="preserve">воздействия на пациента </w:t>
      </w:r>
      <w:r w:rsidRPr="00714E62">
        <w:rPr>
          <w:rFonts w:ascii="Times New Roman" w:eastAsia="Calibri" w:hAnsi="Times New Roman"/>
          <w:sz w:val="28"/>
          <w:szCs w:val="28"/>
        </w:rPr>
        <w:t>химических и физических факторов агрессии больничной среды</w:t>
      </w:r>
      <w:r w:rsidR="00714E62">
        <w:rPr>
          <w:rFonts w:ascii="Times New Roman" w:eastAsia="Calibri" w:hAnsi="Times New Roman"/>
          <w:sz w:val="28"/>
          <w:szCs w:val="28"/>
        </w:rPr>
        <w:t xml:space="preserve">. </w:t>
      </w:r>
    </w:p>
    <w:p w:rsidR="00610A0B" w:rsidRDefault="00610A0B" w:rsidP="00610A0B">
      <w:pPr>
        <w:pStyle w:val="a3"/>
        <w:ind w:left="720"/>
        <w:rPr>
          <w:rFonts w:ascii="Times New Roman" w:eastAsia="Calibri" w:hAnsi="Times New Roman"/>
          <w:b/>
          <w:sz w:val="28"/>
          <w:szCs w:val="28"/>
        </w:rPr>
      </w:pPr>
    </w:p>
    <w:p w:rsidR="00610A0B" w:rsidRPr="00D20F0B" w:rsidRDefault="00610A0B" w:rsidP="00610A0B">
      <w:pPr>
        <w:pStyle w:val="a3"/>
        <w:ind w:left="720"/>
        <w:rPr>
          <w:rFonts w:ascii="Times New Roman" w:eastAsia="Calibri" w:hAnsi="Times New Roman"/>
          <w:b/>
          <w:sz w:val="28"/>
          <w:szCs w:val="28"/>
        </w:rPr>
      </w:pPr>
      <w:r w:rsidRPr="00D20F0B">
        <w:rPr>
          <w:rFonts w:ascii="Times New Roman" w:eastAsia="Calibri" w:hAnsi="Times New Roman"/>
          <w:b/>
          <w:sz w:val="28"/>
          <w:szCs w:val="28"/>
        </w:rPr>
        <w:t>Сокращения:</w:t>
      </w:r>
    </w:p>
    <w:p w:rsidR="00610A0B" w:rsidRDefault="00610A0B" w:rsidP="00610A0B">
      <w:pPr>
        <w:pStyle w:val="a3"/>
        <w:numPr>
          <w:ilvl w:val="0"/>
          <w:numId w:val="33"/>
        </w:numPr>
        <w:rPr>
          <w:rFonts w:ascii="Times New Roman" w:eastAsia="Calibri" w:hAnsi="Times New Roman"/>
          <w:sz w:val="28"/>
          <w:szCs w:val="28"/>
        </w:rPr>
      </w:pPr>
      <w:r w:rsidRPr="00D20F0B">
        <w:rPr>
          <w:rFonts w:ascii="Times New Roman" w:eastAsia="Calibri" w:hAnsi="Times New Roman"/>
          <w:b/>
          <w:sz w:val="28"/>
          <w:szCs w:val="28"/>
        </w:rPr>
        <w:t>ЛОР</w:t>
      </w:r>
      <w:r>
        <w:rPr>
          <w:rFonts w:ascii="Times New Roman" w:eastAsia="Calibri" w:hAnsi="Times New Roman"/>
          <w:sz w:val="28"/>
          <w:szCs w:val="28"/>
        </w:rPr>
        <w:t xml:space="preserve"> - лечебно-охранительный режим</w:t>
      </w:r>
    </w:p>
    <w:p w:rsidR="00BA3D7C" w:rsidRDefault="00BA3D7C" w:rsidP="00BA3D7C">
      <w:pPr>
        <w:pStyle w:val="a3"/>
        <w:ind w:left="720"/>
        <w:rPr>
          <w:rFonts w:ascii="Times New Roman" w:eastAsia="Calibri" w:hAnsi="Times New Roman"/>
          <w:b/>
          <w:sz w:val="28"/>
          <w:szCs w:val="28"/>
        </w:rPr>
      </w:pPr>
    </w:p>
    <w:p w:rsidR="00BA3D7C" w:rsidRPr="00861069" w:rsidRDefault="00BA3D7C" w:rsidP="00BA3D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069"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</w:p>
    <w:p w:rsidR="00BA3D7C" w:rsidRPr="00861069" w:rsidRDefault="00BA3D7C" w:rsidP="002E7A44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61069">
        <w:rPr>
          <w:rFonts w:ascii="Times New Roman" w:hAnsi="Times New Roman"/>
          <w:sz w:val="28"/>
          <w:szCs w:val="28"/>
        </w:rPr>
        <w:t xml:space="preserve">Приказ МЗ СССР от 16.11.1987г. </w:t>
      </w:r>
      <w:r w:rsidRPr="00861069">
        <w:rPr>
          <w:rFonts w:ascii="Times New Roman" w:hAnsi="Times New Roman"/>
          <w:b/>
          <w:sz w:val="28"/>
          <w:szCs w:val="28"/>
        </w:rPr>
        <w:t>№1204</w:t>
      </w:r>
      <w:r w:rsidRPr="00861069">
        <w:rPr>
          <w:rFonts w:ascii="Times New Roman" w:hAnsi="Times New Roman"/>
          <w:sz w:val="28"/>
          <w:szCs w:val="28"/>
        </w:rPr>
        <w:t xml:space="preserve"> "О лечебно - охранительном режиме в лечебно - профилактических учреждениях"</w:t>
      </w:r>
    </w:p>
    <w:p w:rsidR="002E7A44" w:rsidRPr="00861069" w:rsidRDefault="003B49FE" w:rsidP="002E7A4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2E7A44" w:rsidRPr="0086106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СанПиН 2.1.3.2630-10</w:t>
        </w:r>
        <w:r w:rsidR="002E7A44" w:rsidRPr="00861069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от 18 мая 2010 г "Санитарно-эпидемиологические требования к организациям, осуществляющим медицинскую деятельность"</w:t>
        </w:r>
      </w:hyperlink>
    </w:p>
    <w:p w:rsidR="00BA3D7C" w:rsidRPr="00BA3D7C" w:rsidRDefault="00BA3D7C" w:rsidP="00BA3D7C">
      <w:pPr>
        <w:pStyle w:val="a3"/>
        <w:ind w:left="720"/>
        <w:rPr>
          <w:rFonts w:ascii="Times New Roman" w:eastAsia="Calibri" w:hAnsi="Times New Roman"/>
          <w:sz w:val="28"/>
          <w:szCs w:val="28"/>
        </w:rPr>
      </w:pPr>
    </w:p>
    <w:p w:rsidR="00BD1936" w:rsidRDefault="00BD1936" w:rsidP="00610A0B">
      <w:pPr>
        <w:pStyle w:val="a3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714E62">
        <w:rPr>
          <w:rFonts w:ascii="Times New Roman" w:eastAsia="Calibri" w:hAnsi="Times New Roman"/>
          <w:sz w:val="28"/>
          <w:szCs w:val="28"/>
        </w:rPr>
        <w:t xml:space="preserve">Стационарные условия – специфическая среда для пребывания в ней людей. В процессе оказания лечебной помощи </w:t>
      </w:r>
      <w:r w:rsidR="00861069">
        <w:rPr>
          <w:rFonts w:ascii="Times New Roman" w:eastAsia="Calibri" w:hAnsi="Times New Roman"/>
          <w:sz w:val="28"/>
          <w:szCs w:val="28"/>
        </w:rPr>
        <w:t>ряд факторов</w:t>
      </w:r>
      <w:r w:rsidRPr="00714E62">
        <w:rPr>
          <w:rFonts w:ascii="Times New Roman" w:eastAsia="Calibri" w:hAnsi="Times New Roman"/>
          <w:sz w:val="28"/>
          <w:szCs w:val="28"/>
        </w:rPr>
        <w:t xml:space="preserve"> мо</w:t>
      </w:r>
      <w:r w:rsidR="00861069">
        <w:rPr>
          <w:rFonts w:ascii="Times New Roman" w:eastAsia="Calibri" w:hAnsi="Times New Roman"/>
          <w:sz w:val="28"/>
          <w:szCs w:val="28"/>
        </w:rPr>
        <w:t>жет</w:t>
      </w:r>
      <w:r w:rsidRPr="00714E62">
        <w:rPr>
          <w:rFonts w:ascii="Times New Roman" w:eastAsia="Calibri" w:hAnsi="Times New Roman"/>
          <w:sz w:val="28"/>
          <w:szCs w:val="28"/>
        </w:rPr>
        <w:t xml:space="preserve"> негативно </w:t>
      </w:r>
      <w:r w:rsidR="005905C9" w:rsidRPr="00714E62">
        <w:rPr>
          <w:rFonts w:ascii="Times New Roman" w:eastAsia="Calibri" w:hAnsi="Times New Roman"/>
          <w:sz w:val="28"/>
          <w:szCs w:val="28"/>
        </w:rPr>
        <w:t>в</w:t>
      </w:r>
      <w:r w:rsidRPr="00714E62">
        <w:rPr>
          <w:rFonts w:ascii="Times New Roman" w:eastAsia="Calibri" w:hAnsi="Times New Roman"/>
          <w:sz w:val="28"/>
          <w:szCs w:val="28"/>
        </w:rPr>
        <w:t xml:space="preserve">лиять на психическое и физическое здоровье человека и усугубить патологический процесс. </w:t>
      </w:r>
    </w:p>
    <w:p w:rsidR="00BD1936" w:rsidRPr="00861069" w:rsidRDefault="009D70D8" w:rsidP="00467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1069">
        <w:rPr>
          <w:rFonts w:ascii="Times New Roman" w:hAnsi="Times New Roman" w:cs="Times New Roman"/>
          <w:b/>
          <w:sz w:val="28"/>
          <w:szCs w:val="28"/>
        </w:rPr>
        <w:t>Факторы агрессии</w:t>
      </w:r>
      <w:r w:rsidR="007B49F0" w:rsidRPr="008610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больничной среды</w:t>
      </w:r>
    </w:p>
    <w:p w:rsidR="00BD1936" w:rsidRPr="00861069" w:rsidRDefault="009D70D8" w:rsidP="004674BE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1069">
        <w:rPr>
          <w:b/>
          <w:sz w:val="28"/>
          <w:szCs w:val="28"/>
        </w:rPr>
        <w:t>Инфекционный</w:t>
      </w:r>
      <w:r w:rsidR="00E86F8F" w:rsidRPr="00861069">
        <w:rPr>
          <w:sz w:val="28"/>
          <w:szCs w:val="28"/>
        </w:rPr>
        <w:t xml:space="preserve"> – микробный (только пости</w:t>
      </w:r>
      <w:r w:rsidR="00BD1936" w:rsidRPr="00861069">
        <w:rPr>
          <w:sz w:val="28"/>
          <w:szCs w:val="28"/>
        </w:rPr>
        <w:t>нъекционные осложнения составляют 42% от ИСМП</w:t>
      </w:r>
      <w:r w:rsidR="00E86F8F" w:rsidRPr="00861069">
        <w:rPr>
          <w:sz w:val="28"/>
          <w:szCs w:val="28"/>
        </w:rPr>
        <w:t>)</w:t>
      </w:r>
      <w:r w:rsidR="00BD1936" w:rsidRPr="00861069">
        <w:rPr>
          <w:sz w:val="28"/>
          <w:szCs w:val="28"/>
        </w:rPr>
        <w:t xml:space="preserve">. </w:t>
      </w:r>
      <w:r w:rsidR="00641F39" w:rsidRPr="00861069">
        <w:rPr>
          <w:sz w:val="28"/>
          <w:szCs w:val="28"/>
        </w:rPr>
        <w:t>Профилактические меры обеспечивает неукоснительное соблюдение СПЭР.</w:t>
      </w:r>
    </w:p>
    <w:p w:rsidR="00BD1936" w:rsidRPr="00861069" w:rsidRDefault="009D70D8" w:rsidP="004674BE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069">
        <w:rPr>
          <w:rFonts w:ascii="Times New Roman" w:hAnsi="Times New Roman" w:cs="Times New Roman"/>
          <w:b/>
          <w:sz w:val="28"/>
          <w:szCs w:val="28"/>
        </w:rPr>
        <w:t>Токсический</w:t>
      </w:r>
      <w:r w:rsidR="00BD1936" w:rsidRPr="00861069">
        <w:rPr>
          <w:rFonts w:ascii="Times New Roman" w:hAnsi="Times New Roman" w:cs="Times New Roman"/>
          <w:sz w:val="28"/>
          <w:szCs w:val="28"/>
        </w:rPr>
        <w:t xml:space="preserve"> – химический. Возникновение контактных дерматитов и аллергиче</w:t>
      </w:r>
      <w:r w:rsidR="00E86F8F" w:rsidRPr="00861069">
        <w:rPr>
          <w:rFonts w:ascii="Times New Roman" w:hAnsi="Times New Roman" w:cs="Times New Roman"/>
          <w:sz w:val="28"/>
          <w:szCs w:val="28"/>
        </w:rPr>
        <w:t>с</w:t>
      </w:r>
      <w:r w:rsidR="00BD1936" w:rsidRPr="00861069">
        <w:rPr>
          <w:rFonts w:ascii="Times New Roman" w:hAnsi="Times New Roman" w:cs="Times New Roman"/>
          <w:sz w:val="28"/>
          <w:szCs w:val="28"/>
        </w:rPr>
        <w:t>ких состояний</w:t>
      </w:r>
      <w:r w:rsidR="00641F39" w:rsidRPr="00861069">
        <w:rPr>
          <w:rFonts w:ascii="Times New Roman" w:hAnsi="Times New Roman" w:cs="Times New Roman"/>
          <w:sz w:val="28"/>
          <w:szCs w:val="28"/>
        </w:rPr>
        <w:t>, отравлений</w:t>
      </w:r>
      <w:r w:rsidR="00BD1936" w:rsidRPr="00861069">
        <w:rPr>
          <w:rFonts w:ascii="Times New Roman" w:hAnsi="Times New Roman" w:cs="Times New Roman"/>
          <w:sz w:val="28"/>
          <w:szCs w:val="28"/>
        </w:rPr>
        <w:t xml:space="preserve"> вследств</w:t>
      </w:r>
      <w:r w:rsidR="00E86F8F" w:rsidRPr="00861069">
        <w:rPr>
          <w:rFonts w:ascii="Times New Roman" w:hAnsi="Times New Roman" w:cs="Times New Roman"/>
          <w:sz w:val="28"/>
          <w:szCs w:val="28"/>
        </w:rPr>
        <w:t xml:space="preserve">ие использования дезинфицирующих средств, медикаментов, </w:t>
      </w:r>
      <w:r w:rsidR="00BD1936" w:rsidRPr="00861069">
        <w:rPr>
          <w:rFonts w:ascii="Times New Roman" w:hAnsi="Times New Roman" w:cs="Times New Roman"/>
          <w:sz w:val="28"/>
          <w:szCs w:val="28"/>
        </w:rPr>
        <w:t>недоброкачественной пищи.</w:t>
      </w:r>
    </w:p>
    <w:p w:rsidR="00BD1936" w:rsidRPr="00861069" w:rsidRDefault="009D70D8" w:rsidP="004674BE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069">
        <w:rPr>
          <w:rFonts w:ascii="Times New Roman" w:hAnsi="Times New Roman" w:cs="Times New Roman"/>
          <w:b/>
          <w:sz w:val="28"/>
          <w:szCs w:val="28"/>
        </w:rPr>
        <w:t>Психологический</w:t>
      </w:r>
      <w:r w:rsidR="00BD1936" w:rsidRPr="00861069">
        <w:rPr>
          <w:rFonts w:ascii="Times New Roman" w:hAnsi="Times New Roman" w:cs="Times New Roman"/>
          <w:sz w:val="28"/>
          <w:szCs w:val="28"/>
        </w:rPr>
        <w:t xml:space="preserve"> –</w:t>
      </w:r>
      <w:r w:rsidR="00641F39" w:rsidRPr="00861069">
        <w:rPr>
          <w:rFonts w:ascii="Times New Roman" w:hAnsi="Times New Roman" w:cs="Times New Roman"/>
          <w:sz w:val="28"/>
          <w:szCs w:val="28"/>
        </w:rPr>
        <w:t xml:space="preserve"> эмоциональный</w:t>
      </w:r>
      <w:r w:rsidR="00E86F8F" w:rsidRPr="00861069">
        <w:rPr>
          <w:rFonts w:ascii="Times New Roman" w:hAnsi="Times New Roman" w:cs="Times New Roman"/>
          <w:sz w:val="28"/>
          <w:szCs w:val="28"/>
        </w:rPr>
        <w:t xml:space="preserve">. Атмосфера </w:t>
      </w:r>
      <w:r w:rsidR="00BD1936" w:rsidRPr="00861069">
        <w:rPr>
          <w:rFonts w:ascii="Times New Roman" w:hAnsi="Times New Roman" w:cs="Times New Roman"/>
          <w:sz w:val="28"/>
          <w:szCs w:val="28"/>
        </w:rPr>
        <w:t>ле</w:t>
      </w:r>
      <w:r w:rsidR="00641F39" w:rsidRPr="00861069">
        <w:rPr>
          <w:rFonts w:ascii="Times New Roman" w:hAnsi="Times New Roman" w:cs="Times New Roman"/>
          <w:sz w:val="28"/>
          <w:szCs w:val="28"/>
        </w:rPr>
        <w:t>чебного процесса, зачастую напол</w:t>
      </w:r>
      <w:r w:rsidR="00BD1936" w:rsidRPr="00861069">
        <w:rPr>
          <w:rFonts w:ascii="Times New Roman" w:hAnsi="Times New Roman" w:cs="Times New Roman"/>
          <w:sz w:val="28"/>
          <w:szCs w:val="28"/>
        </w:rPr>
        <w:t xml:space="preserve">нена болью, страданием, </w:t>
      </w:r>
      <w:r w:rsidR="00641F39" w:rsidRPr="00861069">
        <w:rPr>
          <w:rFonts w:ascii="Times New Roman" w:hAnsi="Times New Roman" w:cs="Times New Roman"/>
          <w:sz w:val="28"/>
          <w:szCs w:val="28"/>
        </w:rPr>
        <w:t xml:space="preserve">вызывая </w:t>
      </w:r>
      <w:r w:rsidR="00BD1936" w:rsidRPr="00861069">
        <w:rPr>
          <w:rFonts w:ascii="Times New Roman" w:hAnsi="Times New Roman" w:cs="Times New Roman"/>
          <w:sz w:val="28"/>
          <w:szCs w:val="28"/>
        </w:rPr>
        <w:t>н</w:t>
      </w:r>
      <w:r w:rsidR="00641F39" w:rsidRPr="00861069">
        <w:rPr>
          <w:rFonts w:ascii="Times New Roman" w:hAnsi="Times New Roman" w:cs="Times New Roman"/>
          <w:sz w:val="28"/>
          <w:szCs w:val="28"/>
        </w:rPr>
        <w:t>апряжение, стресс</w:t>
      </w:r>
      <w:r w:rsidR="00BD1936" w:rsidRPr="00861069">
        <w:rPr>
          <w:rFonts w:ascii="Times New Roman" w:hAnsi="Times New Roman" w:cs="Times New Roman"/>
          <w:sz w:val="28"/>
          <w:szCs w:val="28"/>
        </w:rPr>
        <w:t>.</w:t>
      </w:r>
    </w:p>
    <w:p w:rsidR="00BD1936" w:rsidRPr="00861069" w:rsidRDefault="009D70D8" w:rsidP="004674BE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069">
        <w:rPr>
          <w:rFonts w:ascii="Times New Roman" w:hAnsi="Times New Roman" w:cs="Times New Roman"/>
          <w:b/>
          <w:sz w:val="28"/>
          <w:szCs w:val="28"/>
        </w:rPr>
        <w:t>Физический</w:t>
      </w:r>
      <w:r w:rsidR="00BD1936" w:rsidRPr="00861069">
        <w:rPr>
          <w:rFonts w:ascii="Times New Roman" w:hAnsi="Times New Roman" w:cs="Times New Roman"/>
          <w:sz w:val="28"/>
          <w:szCs w:val="28"/>
        </w:rPr>
        <w:t xml:space="preserve"> – травмиру</w:t>
      </w:r>
      <w:r w:rsidR="00E86F8F" w:rsidRPr="00861069">
        <w:rPr>
          <w:rFonts w:ascii="Times New Roman" w:hAnsi="Times New Roman" w:cs="Times New Roman"/>
          <w:sz w:val="28"/>
          <w:szCs w:val="28"/>
        </w:rPr>
        <w:t>ю</w:t>
      </w:r>
      <w:r w:rsidR="00BD1936" w:rsidRPr="00861069">
        <w:rPr>
          <w:rFonts w:ascii="Times New Roman" w:hAnsi="Times New Roman" w:cs="Times New Roman"/>
          <w:sz w:val="28"/>
          <w:szCs w:val="28"/>
        </w:rPr>
        <w:t xml:space="preserve">щий. </w:t>
      </w:r>
      <w:r w:rsidR="00641F39" w:rsidRPr="00861069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Источниками могут быть нагревательные приб</w:t>
      </w:r>
      <w:r w:rsidRPr="0086106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41F39" w:rsidRPr="00861069">
        <w:rPr>
          <w:rFonts w:ascii="Times New Roman" w:hAnsi="Times New Roman" w:cs="Times New Roman"/>
          <w:sz w:val="28"/>
          <w:szCs w:val="28"/>
          <w:shd w:val="clear" w:color="auto" w:fill="FFFFFF"/>
        </w:rPr>
        <w:t>ры, электрооборудование, использование открытого пламени, радиационного, ультрафиолетового излучения, нарушение правил биомеханики при передвижении.</w:t>
      </w:r>
    </w:p>
    <w:p w:rsidR="00641F39" w:rsidRPr="00861069" w:rsidRDefault="00BD1936" w:rsidP="004674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61069">
        <w:rPr>
          <w:rFonts w:ascii="Times New Roman" w:hAnsi="Times New Roman"/>
          <w:b/>
          <w:sz w:val="28"/>
          <w:szCs w:val="28"/>
        </w:rPr>
        <w:t>ЛОР</w:t>
      </w:r>
      <w:r w:rsidR="007B49F0" w:rsidRPr="00861069">
        <w:t xml:space="preserve"> (</w:t>
      </w:r>
      <w:r w:rsidR="007B49F0" w:rsidRPr="00861069">
        <w:rPr>
          <w:rFonts w:ascii="Times New Roman" w:hAnsi="Times New Roman"/>
          <w:b/>
          <w:sz w:val="28"/>
          <w:szCs w:val="28"/>
        </w:rPr>
        <w:t>Лечебно-охранительный режим)</w:t>
      </w:r>
      <w:r w:rsidRPr="00861069">
        <w:rPr>
          <w:rFonts w:ascii="Times New Roman" w:hAnsi="Times New Roman"/>
          <w:b/>
          <w:sz w:val="28"/>
          <w:szCs w:val="28"/>
        </w:rPr>
        <w:t xml:space="preserve"> </w:t>
      </w:r>
      <w:r w:rsidRPr="00861069">
        <w:rPr>
          <w:rFonts w:ascii="Times New Roman" w:hAnsi="Times New Roman"/>
          <w:sz w:val="28"/>
          <w:szCs w:val="28"/>
        </w:rPr>
        <w:t xml:space="preserve">– </w:t>
      </w:r>
      <w:r w:rsidR="009D70D8" w:rsidRPr="00861069">
        <w:rPr>
          <w:rFonts w:ascii="Times New Roman" w:hAnsi="Times New Roman"/>
          <w:sz w:val="28"/>
          <w:szCs w:val="28"/>
        </w:rPr>
        <w:t>комплекс мер</w:t>
      </w:r>
      <w:r w:rsidR="00641F39" w:rsidRPr="00861069">
        <w:rPr>
          <w:rFonts w:ascii="Times New Roman" w:hAnsi="Times New Roman"/>
          <w:sz w:val="28"/>
          <w:szCs w:val="28"/>
        </w:rPr>
        <w:t xml:space="preserve">, </w:t>
      </w:r>
      <w:r w:rsidR="007B49F0" w:rsidRPr="00861069">
        <w:rPr>
          <w:rFonts w:ascii="Times New Roman" w:hAnsi="Times New Roman"/>
          <w:sz w:val="28"/>
          <w:szCs w:val="28"/>
        </w:rPr>
        <w:t xml:space="preserve">который ограждает </w:t>
      </w:r>
      <w:r w:rsidR="00861069" w:rsidRPr="00861069">
        <w:rPr>
          <w:rFonts w:ascii="Times New Roman" w:hAnsi="Times New Roman"/>
          <w:sz w:val="28"/>
          <w:szCs w:val="28"/>
        </w:rPr>
        <w:t>пациентов и персонал</w:t>
      </w:r>
      <w:r w:rsidRPr="00861069">
        <w:rPr>
          <w:rFonts w:ascii="Times New Roman" w:hAnsi="Times New Roman"/>
          <w:sz w:val="28"/>
          <w:szCs w:val="28"/>
        </w:rPr>
        <w:t xml:space="preserve"> от отрицательных воздейс</w:t>
      </w:r>
      <w:r w:rsidR="00641F39" w:rsidRPr="00861069">
        <w:rPr>
          <w:rFonts w:ascii="Times New Roman" w:hAnsi="Times New Roman"/>
          <w:sz w:val="28"/>
          <w:szCs w:val="28"/>
        </w:rPr>
        <w:t xml:space="preserve">твий больничной </w:t>
      </w:r>
      <w:r w:rsidR="00641F39" w:rsidRPr="00861069">
        <w:rPr>
          <w:rFonts w:ascii="Times New Roman" w:hAnsi="Times New Roman"/>
          <w:sz w:val="28"/>
          <w:szCs w:val="28"/>
        </w:rPr>
        <w:lastRenderedPageBreak/>
        <w:t xml:space="preserve">среды и </w:t>
      </w:r>
      <w:r w:rsidRPr="00861069">
        <w:rPr>
          <w:rFonts w:ascii="Times New Roman" w:hAnsi="Times New Roman"/>
          <w:sz w:val="28"/>
          <w:szCs w:val="28"/>
        </w:rPr>
        <w:t>создаёт условия</w:t>
      </w:r>
      <w:r w:rsidR="00641F39" w:rsidRPr="00861069">
        <w:rPr>
          <w:rFonts w:ascii="Times New Roman" w:hAnsi="Times New Roman"/>
          <w:sz w:val="28"/>
          <w:szCs w:val="28"/>
        </w:rPr>
        <w:t xml:space="preserve"> для полного физического и психологи</w:t>
      </w:r>
      <w:r w:rsidRPr="00861069">
        <w:rPr>
          <w:rFonts w:ascii="Times New Roman" w:hAnsi="Times New Roman"/>
          <w:sz w:val="28"/>
          <w:szCs w:val="28"/>
        </w:rPr>
        <w:t>ческого комфорта</w:t>
      </w:r>
      <w:r w:rsidR="00641F39" w:rsidRPr="00861069">
        <w:rPr>
          <w:rFonts w:ascii="Times New Roman" w:hAnsi="Times New Roman"/>
          <w:sz w:val="28"/>
          <w:szCs w:val="28"/>
        </w:rPr>
        <w:t xml:space="preserve"> для пациентов и персонала</w:t>
      </w:r>
      <w:r w:rsidRPr="00861069">
        <w:rPr>
          <w:rFonts w:ascii="Times New Roman" w:hAnsi="Times New Roman"/>
          <w:sz w:val="28"/>
          <w:szCs w:val="28"/>
        </w:rPr>
        <w:t xml:space="preserve">.  </w:t>
      </w:r>
    </w:p>
    <w:p w:rsidR="00BD1936" w:rsidRPr="00E86F8F" w:rsidRDefault="00BD1936" w:rsidP="004674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Основная цель ЛОР - создание оптимальных ус</w:t>
      </w:r>
      <w:r w:rsidR="00641F39" w:rsidRPr="00E86F8F">
        <w:rPr>
          <w:rFonts w:ascii="Times New Roman" w:hAnsi="Times New Roman"/>
          <w:sz w:val="28"/>
          <w:szCs w:val="28"/>
        </w:rPr>
        <w:t>ловий для выздоровления пациентов</w:t>
      </w:r>
      <w:r w:rsidRPr="00E86F8F">
        <w:rPr>
          <w:rFonts w:ascii="Times New Roman" w:hAnsi="Times New Roman"/>
          <w:sz w:val="28"/>
          <w:szCs w:val="28"/>
        </w:rPr>
        <w:t>.</w:t>
      </w:r>
    </w:p>
    <w:p w:rsidR="00641F39" w:rsidRPr="00E86F8F" w:rsidRDefault="00BD1936" w:rsidP="004674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 xml:space="preserve">Пациенты </w:t>
      </w:r>
      <w:r w:rsidR="00584846">
        <w:rPr>
          <w:rFonts w:ascii="Times New Roman" w:hAnsi="Times New Roman"/>
          <w:sz w:val="28"/>
          <w:szCs w:val="28"/>
        </w:rPr>
        <w:t xml:space="preserve">должны быть проинформированы о </w:t>
      </w:r>
      <w:r w:rsidRPr="00E86F8F">
        <w:rPr>
          <w:rFonts w:ascii="Times New Roman" w:hAnsi="Times New Roman"/>
          <w:sz w:val="28"/>
          <w:szCs w:val="28"/>
        </w:rPr>
        <w:t xml:space="preserve">требованиях ЛОР, которые обычно отражаются на стендах, памятках и листовках. </w:t>
      </w:r>
    </w:p>
    <w:p w:rsidR="00641F39" w:rsidRPr="00E86F8F" w:rsidRDefault="00641F39" w:rsidP="004674B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86F8F">
        <w:rPr>
          <w:rFonts w:ascii="Times New Roman" w:hAnsi="Times New Roman"/>
          <w:b/>
          <w:sz w:val="28"/>
          <w:szCs w:val="28"/>
        </w:rPr>
        <w:t>Элементы ЛОР</w:t>
      </w:r>
    </w:p>
    <w:p w:rsidR="00641F39" w:rsidRPr="00861069" w:rsidRDefault="00641F39" w:rsidP="004674BE">
      <w:pPr>
        <w:pStyle w:val="a3"/>
        <w:numPr>
          <w:ilvl w:val="0"/>
          <w:numId w:val="30"/>
        </w:numPr>
        <w:jc w:val="both"/>
        <w:rPr>
          <w:rFonts w:ascii="Times New Roman" w:hAnsi="Times New Roman"/>
          <w:i/>
          <w:sz w:val="28"/>
          <w:szCs w:val="28"/>
        </w:rPr>
      </w:pPr>
      <w:r w:rsidRPr="00E86F8F">
        <w:rPr>
          <w:rFonts w:ascii="Times New Roman" w:hAnsi="Times New Roman"/>
          <w:i/>
          <w:sz w:val="28"/>
          <w:szCs w:val="28"/>
        </w:rPr>
        <w:t>Соблюдение тишины</w:t>
      </w:r>
      <w:r w:rsidRPr="00E86F8F">
        <w:rPr>
          <w:rFonts w:ascii="Times New Roman" w:hAnsi="Times New Roman"/>
          <w:sz w:val="28"/>
          <w:szCs w:val="28"/>
        </w:rPr>
        <w:t xml:space="preserve">. «… на больного, тягостнее всего действует всякий ненужный шум и суматоха. Они </w:t>
      </w:r>
      <w:r w:rsidRPr="00861069">
        <w:rPr>
          <w:rFonts w:ascii="Times New Roman" w:hAnsi="Times New Roman"/>
          <w:sz w:val="28"/>
          <w:szCs w:val="28"/>
        </w:rPr>
        <w:t>возбуждают в нём в высшей степени напряжение и чувство ожидания чего-то»</w:t>
      </w:r>
      <w:r w:rsidR="007B49F0" w:rsidRPr="00861069">
        <w:rPr>
          <w:rFonts w:ascii="Times New Roman" w:hAnsi="Times New Roman"/>
          <w:sz w:val="28"/>
          <w:szCs w:val="28"/>
        </w:rPr>
        <w:t xml:space="preserve"> - Флоренс</w:t>
      </w:r>
      <w:r w:rsidR="00380E16" w:rsidRPr="00861069">
        <w:rPr>
          <w:rFonts w:ascii="Times New Roman" w:hAnsi="Times New Roman"/>
          <w:sz w:val="28"/>
          <w:szCs w:val="28"/>
        </w:rPr>
        <w:t xml:space="preserve"> Найтингел</w:t>
      </w:r>
      <w:r w:rsidR="009D70D8" w:rsidRPr="00861069">
        <w:rPr>
          <w:rFonts w:ascii="Times New Roman" w:hAnsi="Times New Roman"/>
          <w:sz w:val="28"/>
          <w:szCs w:val="28"/>
        </w:rPr>
        <w:t xml:space="preserve">. </w:t>
      </w:r>
      <w:r w:rsidR="00380E16" w:rsidRPr="00861069">
        <w:rPr>
          <w:rFonts w:ascii="Times New Roman" w:hAnsi="Times New Roman"/>
          <w:sz w:val="28"/>
          <w:szCs w:val="28"/>
        </w:rPr>
        <w:t>Р</w:t>
      </w:r>
      <w:r w:rsidRPr="00861069">
        <w:rPr>
          <w:rFonts w:ascii="Times New Roman" w:hAnsi="Times New Roman"/>
          <w:sz w:val="28"/>
          <w:szCs w:val="28"/>
        </w:rPr>
        <w:t>екомендуется:</w:t>
      </w:r>
    </w:p>
    <w:p w:rsidR="00641F39" w:rsidRPr="00E86F8F" w:rsidRDefault="00641F39" w:rsidP="004674BE">
      <w:pPr>
        <w:pStyle w:val="a3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i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носить бесшумную обув</w:t>
      </w:r>
      <w:r w:rsidR="00380E16" w:rsidRPr="00E86F8F">
        <w:rPr>
          <w:rFonts w:ascii="Times New Roman" w:hAnsi="Times New Roman"/>
          <w:sz w:val="28"/>
          <w:szCs w:val="28"/>
        </w:rPr>
        <w:t>ь</w:t>
      </w:r>
    </w:p>
    <w:p w:rsidR="00380E16" w:rsidRPr="00E86F8F" w:rsidRDefault="00380E16" w:rsidP="004674BE">
      <w:pPr>
        <w:pStyle w:val="a3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i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говор</w:t>
      </w:r>
      <w:r w:rsidR="00584846">
        <w:rPr>
          <w:rFonts w:ascii="Times New Roman" w:hAnsi="Times New Roman"/>
          <w:sz w:val="28"/>
          <w:szCs w:val="28"/>
        </w:rPr>
        <w:t>и</w:t>
      </w:r>
      <w:r w:rsidRPr="00E86F8F">
        <w:rPr>
          <w:rFonts w:ascii="Times New Roman" w:hAnsi="Times New Roman"/>
          <w:sz w:val="28"/>
          <w:szCs w:val="28"/>
        </w:rPr>
        <w:t>ть в полголоса</w:t>
      </w:r>
    </w:p>
    <w:p w:rsidR="00FB392D" w:rsidRPr="00584846" w:rsidRDefault="0020216A" w:rsidP="004674BE">
      <w:pPr>
        <w:pStyle w:val="a3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i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исключить</w:t>
      </w:r>
      <w:r w:rsidR="00584846">
        <w:rPr>
          <w:rFonts w:ascii="Times New Roman" w:hAnsi="Times New Roman"/>
          <w:sz w:val="28"/>
          <w:szCs w:val="28"/>
        </w:rPr>
        <w:t xml:space="preserve"> большую громкость </w:t>
      </w:r>
      <w:r w:rsidR="00641F39" w:rsidRPr="00E86F8F">
        <w:rPr>
          <w:rFonts w:ascii="Times New Roman" w:hAnsi="Times New Roman"/>
          <w:sz w:val="28"/>
          <w:szCs w:val="28"/>
        </w:rPr>
        <w:t>телевизо</w:t>
      </w:r>
      <w:r w:rsidR="00380E16" w:rsidRPr="00E86F8F">
        <w:rPr>
          <w:rFonts w:ascii="Times New Roman" w:hAnsi="Times New Roman"/>
          <w:sz w:val="28"/>
          <w:szCs w:val="28"/>
        </w:rPr>
        <w:t>ра</w:t>
      </w:r>
      <w:r w:rsidR="00584846">
        <w:rPr>
          <w:rFonts w:ascii="Times New Roman" w:hAnsi="Times New Roman"/>
          <w:sz w:val="28"/>
          <w:szCs w:val="28"/>
        </w:rPr>
        <w:t xml:space="preserve">, </w:t>
      </w:r>
      <w:r w:rsidR="00FB392D" w:rsidRPr="00584846">
        <w:rPr>
          <w:rFonts w:ascii="Times New Roman" w:hAnsi="Times New Roman"/>
          <w:sz w:val="28"/>
          <w:szCs w:val="28"/>
        </w:rPr>
        <w:t>постоянные разговоры по мобильному телефону</w:t>
      </w:r>
    </w:p>
    <w:p w:rsidR="00641F39" w:rsidRPr="00E86F8F" w:rsidRDefault="00380E16" w:rsidP="004674BE">
      <w:pPr>
        <w:pStyle w:val="a3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i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исключить уборку</w:t>
      </w:r>
      <w:r w:rsidR="00641F39" w:rsidRPr="00E86F8F">
        <w:rPr>
          <w:rFonts w:ascii="Times New Roman" w:hAnsi="Times New Roman"/>
          <w:sz w:val="28"/>
          <w:szCs w:val="28"/>
        </w:rPr>
        <w:t xml:space="preserve"> помещений во время дневного </w:t>
      </w:r>
      <w:r w:rsidR="00FB392D" w:rsidRPr="00E86F8F">
        <w:rPr>
          <w:rFonts w:ascii="Times New Roman" w:hAnsi="Times New Roman"/>
          <w:sz w:val="28"/>
          <w:szCs w:val="28"/>
        </w:rPr>
        <w:t>и ночного сна</w:t>
      </w:r>
    </w:p>
    <w:p w:rsidR="00584846" w:rsidRPr="00584846" w:rsidRDefault="00584846" w:rsidP="004674BE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Создание комфорта, </w:t>
      </w:r>
      <w:r w:rsidR="00641F39" w:rsidRPr="00584846">
        <w:rPr>
          <w:rFonts w:ascii="Times New Roman" w:hAnsi="Times New Roman"/>
          <w:i/>
          <w:sz w:val="28"/>
          <w:szCs w:val="28"/>
        </w:rPr>
        <w:t>уюта</w:t>
      </w:r>
      <w:r>
        <w:rPr>
          <w:rFonts w:ascii="Times New Roman" w:hAnsi="Times New Roman"/>
          <w:i/>
          <w:sz w:val="28"/>
          <w:szCs w:val="28"/>
        </w:rPr>
        <w:t>,</w:t>
      </w:r>
      <w:r w:rsidR="00641F39" w:rsidRPr="0058484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благоприятного микроклимата</w:t>
      </w:r>
      <w:r w:rsidR="00735EF2">
        <w:rPr>
          <w:rFonts w:ascii="Times New Roman" w:hAnsi="Times New Roman"/>
          <w:i/>
          <w:sz w:val="28"/>
          <w:szCs w:val="28"/>
        </w:rPr>
        <w:t>, чистоты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BA3D7C" w:rsidRPr="00BA3D7C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помещениях</w:t>
      </w:r>
    </w:p>
    <w:p w:rsidR="00380E16" w:rsidRPr="00584846" w:rsidRDefault="00380E16" w:rsidP="004674B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84846">
        <w:rPr>
          <w:rFonts w:ascii="Times New Roman" w:hAnsi="Times New Roman"/>
          <w:sz w:val="28"/>
          <w:szCs w:val="28"/>
        </w:rPr>
        <w:t>Рекомендуется:</w:t>
      </w:r>
    </w:p>
    <w:p w:rsidR="00380E16" w:rsidRPr="00E86F8F" w:rsidRDefault="00380E16" w:rsidP="004674BE">
      <w:pPr>
        <w:pStyle w:val="a3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i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отделка помещений материалами теплых тонов</w:t>
      </w:r>
    </w:p>
    <w:p w:rsidR="00584846" w:rsidRPr="00584846" w:rsidRDefault="00A70F2A" w:rsidP="004674BE">
      <w:pPr>
        <w:pStyle w:val="a3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i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эстетично</w:t>
      </w:r>
      <w:r w:rsidR="00584846">
        <w:rPr>
          <w:rFonts w:ascii="Times New Roman" w:hAnsi="Times New Roman"/>
          <w:sz w:val="28"/>
          <w:szCs w:val="28"/>
        </w:rPr>
        <w:t>е</w:t>
      </w:r>
      <w:r w:rsidRPr="00E86F8F">
        <w:rPr>
          <w:rFonts w:ascii="Times New Roman" w:hAnsi="Times New Roman"/>
          <w:sz w:val="28"/>
          <w:szCs w:val="28"/>
        </w:rPr>
        <w:t xml:space="preserve"> оформлени</w:t>
      </w:r>
      <w:r w:rsidR="00584846">
        <w:rPr>
          <w:rFonts w:ascii="Times New Roman" w:hAnsi="Times New Roman"/>
          <w:sz w:val="28"/>
          <w:szCs w:val="28"/>
        </w:rPr>
        <w:t>е</w:t>
      </w:r>
    </w:p>
    <w:p w:rsidR="00584846" w:rsidRPr="00E86F8F" w:rsidRDefault="00584846" w:rsidP="004674BE">
      <w:pPr>
        <w:pStyle w:val="a3"/>
        <w:numPr>
          <w:ilvl w:val="0"/>
          <w:numId w:val="6"/>
        </w:numPr>
        <w:ind w:hanging="219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обеспечить комфортную мебель с учетом эргономики</w:t>
      </w:r>
    </w:p>
    <w:p w:rsidR="00584846" w:rsidRPr="00E86F8F" w:rsidRDefault="00584846" w:rsidP="004674BE">
      <w:pPr>
        <w:pStyle w:val="a3"/>
        <w:numPr>
          <w:ilvl w:val="0"/>
          <w:numId w:val="6"/>
        </w:numPr>
        <w:ind w:hanging="219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содержать в исправности санузлы, электрооборудование, телефоны</w:t>
      </w:r>
    </w:p>
    <w:p w:rsidR="00584846" w:rsidRPr="00E86F8F" w:rsidRDefault="00584846" w:rsidP="004674BE">
      <w:pPr>
        <w:pStyle w:val="a3"/>
        <w:numPr>
          <w:ilvl w:val="0"/>
          <w:numId w:val="6"/>
        </w:numPr>
        <w:ind w:hanging="219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 xml:space="preserve">обеспечить достаточное естественное и искусственное освещение. В ночное время использовать индивидуальные ночники </w:t>
      </w:r>
    </w:p>
    <w:p w:rsidR="00735EF2" w:rsidRDefault="00584846" w:rsidP="004674BE">
      <w:pPr>
        <w:pStyle w:val="a3"/>
        <w:numPr>
          <w:ilvl w:val="0"/>
          <w:numId w:val="6"/>
        </w:numPr>
        <w:ind w:hanging="219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обеспечить достаточ</w:t>
      </w:r>
      <w:r w:rsidR="00735EF2">
        <w:rPr>
          <w:rFonts w:ascii="Times New Roman" w:hAnsi="Times New Roman"/>
          <w:sz w:val="28"/>
          <w:szCs w:val="28"/>
        </w:rPr>
        <w:t>н</w:t>
      </w:r>
      <w:r w:rsidRPr="00E86F8F">
        <w:rPr>
          <w:rFonts w:ascii="Times New Roman" w:hAnsi="Times New Roman"/>
          <w:sz w:val="28"/>
          <w:szCs w:val="28"/>
        </w:rPr>
        <w:t xml:space="preserve">ую вентиляцию, проветривание (4-5 </w:t>
      </w:r>
      <w:r>
        <w:rPr>
          <w:rFonts w:ascii="Times New Roman" w:hAnsi="Times New Roman"/>
          <w:sz w:val="28"/>
          <w:szCs w:val="28"/>
        </w:rPr>
        <w:t>раз в день</w:t>
      </w:r>
      <w:r w:rsidRPr="00E86F8F">
        <w:rPr>
          <w:rFonts w:ascii="Times New Roman" w:hAnsi="Times New Roman"/>
          <w:sz w:val="28"/>
          <w:szCs w:val="28"/>
        </w:rPr>
        <w:t>)</w:t>
      </w:r>
    </w:p>
    <w:p w:rsidR="00735EF2" w:rsidRPr="00E86F8F" w:rsidRDefault="00735EF2" w:rsidP="004674B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обеспечить регулярный ремонт помещений</w:t>
      </w:r>
    </w:p>
    <w:p w:rsidR="00A70F2A" w:rsidRPr="00735EF2" w:rsidRDefault="00735EF2" w:rsidP="004674B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</w:t>
      </w:r>
      <w:r w:rsidRPr="00E86F8F">
        <w:rPr>
          <w:rFonts w:ascii="Times New Roman" w:hAnsi="Times New Roman"/>
          <w:sz w:val="28"/>
          <w:szCs w:val="28"/>
        </w:rPr>
        <w:t>дить ежедневные влажные уборки в палатах и коридорах 2 раза в день</w:t>
      </w:r>
      <w:r w:rsidR="00584846" w:rsidRPr="00735EF2">
        <w:rPr>
          <w:rFonts w:ascii="Times New Roman" w:hAnsi="Times New Roman"/>
          <w:sz w:val="28"/>
          <w:szCs w:val="28"/>
        </w:rPr>
        <w:t xml:space="preserve"> </w:t>
      </w:r>
    </w:p>
    <w:p w:rsidR="00584846" w:rsidRPr="00584846" w:rsidRDefault="00641F39" w:rsidP="004674BE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i/>
          <w:sz w:val="28"/>
          <w:szCs w:val="28"/>
        </w:rPr>
        <w:t>Ограждение пациентов</w:t>
      </w:r>
      <w:r w:rsidRPr="00E86F8F">
        <w:rPr>
          <w:rFonts w:ascii="Times New Roman" w:hAnsi="Times New Roman"/>
          <w:sz w:val="28"/>
          <w:szCs w:val="28"/>
        </w:rPr>
        <w:t xml:space="preserve"> </w:t>
      </w:r>
      <w:r w:rsidRPr="00E86F8F">
        <w:rPr>
          <w:rFonts w:ascii="Times New Roman" w:hAnsi="Times New Roman"/>
          <w:i/>
          <w:sz w:val="28"/>
          <w:szCs w:val="28"/>
        </w:rPr>
        <w:t>от вида смерти, крови, неприятных запахов.</w:t>
      </w:r>
    </w:p>
    <w:p w:rsidR="00380E16" w:rsidRPr="00E86F8F" w:rsidRDefault="00380E16" w:rsidP="004674BE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Рекомендуется:</w:t>
      </w:r>
    </w:p>
    <w:p w:rsidR="002E7A44" w:rsidRPr="00861069" w:rsidRDefault="002E7A44" w:rsidP="004674BE">
      <w:pPr>
        <w:pStyle w:val="a3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i/>
          <w:sz w:val="28"/>
          <w:szCs w:val="28"/>
        </w:rPr>
      </w:pPr>
      <w:r w:rsidRPr="00861069">
        <w:rPr>
          <w:rFonts w:ascii="Times New Roman" w:hAnsi="Times New Roman"/>
          <w:sz w:val="28"/>
          <w:szCs w:val="28"/>
        </w:rPr>
        <w:t>своевременно проводить гигиенические мероприятия</w:t>
      </w:r>
      <w:r w:rsidR="007C17B5" w:rsidRPr="00861069">
        <w:rPr>
          <w:rFonts w:ascii="Times New Roman" w:hAnsi="Times New Roman"/>
          <w:sz w:val="28"/>
          <w:szCs w:val="28"/>
        </w:rPr>
        <w:t>, использование при проведении гигиенических мероприятий средств устраняющих неприятные запахи</w:t>
      </w:r>
    </w:p>
    <w:p w:rsidR="002E7A44" w:rsidRPr="00861069" w:rsidRDefault="002E7A44" w:rsidP="004674BE">
      <w:pPr>
        <w:pStyle w:val="a3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61069">
        <w:rPr>
          <w:rFonts w:ascii="Times New Roman" w:hAnsi="Times New Roman"/>
          <w:sz w:val="28"/>
          <w:szCs w:val="28"/>
        </w:rPr>
        <w:t>перевязки на двух столах</w:t>
      </w:r>
      <w:r w:rsidR="007B49F0" w:rsidRPr="00861069">
        <w:rPr>
          <w:rFonts w:ascii="Times New Roman" w:hAnsi="Times New Roman"/>
          <w:sz w:val="28"/>
          <w:szCs w:val="28"/>
        </w:rPr>
        <w:t xml:space="preserve"> одновременно</w:t>
      </w:r>
      <w:r w:rsidRPr="00861069">
        <w:rPr>
          <w:rFonts w:ascii="Times New Roman" w:hAnsi="Times New Roman"/>
          <w:sz w:val="28"/>
          <w:szCs w:val="28"/>
        </w:rPr>
        <w:t xml:space="preserve"> проводить только в крайних случаях</w:t>
      </w:r>
    </w:p>
    <w:p w:rsidR="002E7A44" w:rsidRPr="00861069" w:rsidRDefault="002E7A44" w:rsidP="004674BE">
      <w:pPr>
        <w:pStyle w:val="a3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61069">
        <w:rPr>
          <w:rFonts w:ascii="Times New Roman" w:hAnsi="Times New Roman"/>
          <w:sz w:val="28"/>
          <w:szCs w:val="28"/>
        </w:rPr>
        <w:t>немедленно убирать использованные материалы</w:t>
      </w:r>
    </w:p>
    <w:p w:rsidR="007F18C1" w:rsidRPr="00861069" w:rsidRDefault="007F18C1" w:rsidP="004674BE">
      <w:pPr>
        <w:pStyle w:val="a3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i/>
          <w:sz w:val="28"/>
          <w:szCs w:val="28"/>
        </w:rPr>
      </w:pPr>
      <w:r w:rsidRPr="00861069">
        <w:rPr>
          <w:rFonts w:ascii="Times New Roman" w:hAnsi="Times New Roman"/>
          <w:sz w:val="28"/>
          <w:szCs w:val="28"/>
        </w:rPr>
        <w:t xml:space="preserve">исключить суматоху </w:t>
      </w:r>
    </w:p>
    <w:p w:rsidR="00735EF2" w:rsidRPr="00861069" w:rsidRDefault="00641F39" w:rsidP="004674BE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861069">
        <w:rPr>
          <w:rFonts w:ascii="Times New Roman" w:hAnsi="Times New Roman"/>
          <w:i/>
          <w:sz w:val="28"/>
          <w:szCs w:val="28"/>
        </w:rPr>
        <w:t>Соблюдение распорядка</w:t>
      </w:r>
      <w:r w:rsidR="00380E16" w:rsidRPr="00861069">
        <w:rPr>
          <w:rFonts w:ascii="Times New Roman" w:hAnsi="Times New Roman"/>
          <w:i/>
          <w:sz w:val="28"/>
          <w:szCs w:val="28"/>
        </w:rPr>
        <w:t xml:space="preserve"> дня</w:t>
      </w:r>
      <w:r w:rsidR="00380E16" w:rsidRPr="00861069">
        <w:rPr>
          <w:rFonts w:ascii="Times New Roman" w:hAnsi="Times New Roman"/>
          <w:sz w:val="28"/>
          <w:szCs w:val="28"/>
        </w:rPr>
        <w:t>.</w:t>
      </w:r>
      <w:r w:rsidRPr="00861069">
        <w:rPr>
          <w:rFonts w:ascii="Times New Roman" w:hAnsi="Times New Roman"/>
          <w:sz w:val="28"/>
          <w:szCs w:val="28"/>
        </w:rPr>
        <w:t xml:space="preserve"> </w:t>
      </w:r>
    </w:p>
    <w:p w:rsidR="00380E16" w:rsidRPr="00861069" w:rsidRDefault="00380E16" w:rsidP="004674B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861069">
        <w:rPr>
          <w:rFonts w:ascii="Times New Roman" w:hAnsi="Times New Roman"/>
          <w:sz w:val="28"/>
          <w:szCs w:val="28"/>
        </w:rPr>
        <w:t>Рекомендуется:</w:t>
      </w:r>
    </w:p>
    <w:p w:rsidR="00380E16" w:rsidRPr="00861069" w:rsidRDefault="00A14220" w:rsidP="004674BE">
      <w:pPr>
        <w:pStyle w:val="a3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61069">
        <w:rPr>
          <w:rFonts w:ascii="Times New Roman" w:hAnsi="Times New Roman"/>
          <w:sz w:val="28"/>
          <w:szCs w:val="28"/>
        </w:rPr>
        <w:t xml:space="preserve">при поступлении </w:t>
      </w:r>
      <w:r w:rsidR="00380E16" w:rsidRPr="00861069">
        <w:rPr>
          <w:rFonts w:ascii="Times New Roman" w:hAnsi="Times New Roman"/>
          <w:sz w:val="28"/>
          <w:szCs w:val="28"/>
        </w:rPr>
        <w:t xml:space="preserve">ознакомить пациентов с </w:t>
      </w:r>
      <w:r w:rsidR="00456171" w:rsidRPr="00861069">
        <w:rPr>
          <w:rFonts w:ascii="Times New Roman" w:hAnsi="Times New Roman"/>
          <w:sz w:val="28"/>
          <w:szCs w:val="28"/>
        </w:rPr>
        <w:t>распорядком дня</w:t>
      </w:r>
    </w:p>
    <w:p w:rsidR="002E7A44" w:rsidRPr="00861069" w:rsidRDefault="002E7A44" w:rsidP="004674BE">
      <w:pPr>
        <w:pStyle w:val="a3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61069">
        <w:rPr>
          <w:rFonts w:ascii="Times New Roman" w:hAnsi="Times New Roman"/>
          <w:sz w:val="28"/>
          <w:szCs w:val="28"/>
        </w:rPr>
        <w:t>исключить проведение плановых процедур во время отведённое для дневного и ночного отдыха, свиданий с родственниками</w:t>
      </w:r>
    </w:p>
    <w:p w:rsidR="00380E16" w:rsidRPr="00E86F8F" w:rsidRDefault="00641F39" w:rsidP="004674BE">
      <w:pPr>
        <w:pStyle w:val="a3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lastRenderedPageBreak/>
        <w:t xml:space="preserve">не будить </w:t>
      </w:r>
      <w:r w:rsidR="00380E16" w:rsidRPr="00E86F8F">
        <w:rPr>
          <w:rFonts w:ascii="Times New Roman" w:hAnsi="Times New Roman"/>
          <w:sz w:val="28"/>
          <w:szCs w:val="28"/>
        </w:rPr>
        <w:t xml:space="preserve">пациентов </w:t>
      </w:r>
      <w:r w:rsidRPr="00E86F8F">
        <w:rPr>
          <w:rFonts w:ascii="Times New Roman" w:hAnsi="Times New Roman"/>
          <w:sz w:val="28"/>
          <w:szCs w:val="28"/>
        </w:rPr>
        <w:t>раньше времени (за и</w:t>
      </w:r>
      <w:r w:rsidR="009D70D8" w:rsidRPr="00E86F8F">
        <w:rPr>
          <w:rFonts w:ascii="Times New Roman" w:hAnsi="Times New Roman"/>
          <w:sz w:val="28"/>
          <w:szCs w:val="28"/>
        </w:rPr>
        <w:t>сключением необходимых ситуаций)</w:t>
      </w:r>
    </w:p>
    <w:p w:rsidR="00380E16" w:rsidRPr="00E86F8F" w:rsidRDefault="00641F39" w:rsidP="004674BE">
      <w:pPr>
        <w:pStyle w:val="a3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 xml:space="preserve"> вовремя выполнять диагностические и лечебные процедуры, обход врача, приём пищи, уборку и т.д.</w:t>
      </w:r>
    </w:p>
    <w:p w:rsidR="00861069" w:rsidRDefault="00641F39" w:rsidP="004674BE">
      <w:pPr>
        <w:pStyle w:val="a3"/>
        <w:numPr>
          <w:ilvl w:val="0"/>
          <w:numId w:val="30"/>
        </w:numPr>
        <w:ind w:left="1080"/>
        <w:jc w:val="both"/>
        <w:rPr>
          <w:rFonts w:ascii="Times New Roman" w:hAnsi="Times New Roman"/>
          <w:sz w:val="28"/>
          <w:szCs w:val="28"/>
        </w:rPr>
      </w:pPr>
      <w:r w:rsidRPr="00861069">
        <w:rPr>
          <w:rFonts w:ascii="Times New Roman" w:hAnsi="Times New Roman"/>
          <w:i/>
          <w:sz w:val="28"/>
          <w:szCs w:val="28"/>
        </w:rPr>
        <w:t>Организация досуга пациенто</w:t>
      </w:r>
      <w:r w:rsidR="00861069">
        <w:rPr>
          <w:rFonts w:ascii="Times New Roman" w:hAnsi="Times New Roman"/>
          <w:i/>
          <w:sz w:val="28"/>
          <w:szCs w:val="28"/>
        </w:rPr>
        <w:t>в</w:t>
      </w:r>
      <w:r w:rsidR="00086000" w:rsidRPr="00861069">
        <w:rPr>
          <w:rFonts w:ascii="Times New Roman" w:hAnsi="Times New Roman"/>
          <w:sz w:val="28"/>
          <w:szCs w:val="28"/>
        </w:rPr>
        <w:t xml:space="preserve"> </w:t>
      </w:r>
    </w:p>
    <w:p w:rsidR="00380E16" w:rsidRPr="00861069" w:rsidRDefault="00380E16" w:rsidP="0086106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861069">
        <w:rPr>
          <w:rFonts w:ascii="Times New Roman" w:hAnsi="Times New Roman"/>
          <w:sz w:val="28"/>
          <w:szCs w:val="28"/>
        </w:rPr>
        <w:t>Рекомендуется:</w:t>
      </w:r>
    </w:p>
    <w:p w:rsidR="00641F39" w:rsidRPr="00E86F8F" w:rsidRDefault="00380E16" w:rsidP="004674B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 xml:space="preserve">обеспечить </w:t>
      </w:r>
      <w:r w:rsidR="00641F39" w:rsidRPr="00E86F8F">
        <w:rPr>
          <w:rFonts w:ascii="Times New Roman" w:hAnsi="Times New Roman"/>
          <w:sz w:val="28"/>
          <w:szCs w:val="28"/>
        </w:rPr>
        <w:t xml:space="preserve">просмотр </w:t>
      </w:r>
      <w:r w:rsidR="009D70D8" w:rsidRPr="00E86F8F">
        <w:rPr>
          <w:rFonts w:ascii="Times New Roman" w:hAnsi="Times New Roman"/>
          <w:sz w:val="28"/>
          <w:szCs w:val="28"/>
        </w:rPr>
        <w:t>ТВ</w:t>
      </w:r>
      <w:r w:rsidR="00641F39" w:rsidRPr="00E86F8F">
        <w:rPr>
          <w:rFonts w:ascii="Times New Roman" w:hAnsi="Times New Roman"/>
          <w:sz w:val="28"/>
          <w:szCs w:val="28"/>
        </w:rPr>
        <w:t xml:space="preserve"> передач, чте</w:t>
      </w:r>
      <w:r w:rsidRPr="00E86F8F">
        <w:rPr>
          <w:rFonts w:ascii="Times New Roman" w:hAnsi="Times New Roman"/>
          <w:sz w:val="28"/>
          <w:szCs w:val="28"/>
        </w:rPr>
        <w:t>ние</w:t>
      </w:r>
      <w:r w:rsidR="00641F39" w:rsidRPr="00E86F8F">
        <w:rPr>
          <w:rFonts w:ascii="Times New Roman" w:hAnsi="Times New Roman"/>
          <w:sz w:val="28"/>
          <w:szCs w:val="28"/>
        </w:rPr>
        <w:t>, настоль</w:t>
      </w:r>
      <w:r w:rsidR="0013671C" w:rsidRPr="00E86F8F">
        <w:rPr>
          <w:rFonts w:ascii="Times New Roman" w:hAnsi="Times New Roman"/>
          <w:sz w:val="28"/>
          <w:szCs w:val="28"/>
        </w:rPr>
        <w:t xml:space="preserve">ные игры </w:t>
      </w:r>
      <w:r w:rsidR="009D70D8" w:rsidRPr="00E86F8F">
        <w:rPr>
          <w:rFonts w:ascii="Times New Roman" w:hAnsi="Times New Roman"/>
          <w:sz w:val="28"/>
          <w:szCs w:val="28"/>
        </w:rPr>
        <w:t xml:space="preserve">для </w:t>
      </w:r>
      <w:r w:rsidR="0013671C" w:rsidRPr="00E86F8F">
        <w:rPr>
          <w:rFonts w:ascii="Times New Roman" w:hAnsi="Times New Roman"/>
          <w:sz w:val="28"/>
          <w:szCs w:val="28"/>
        </w:rPr>
        <w:t>создания</w:t>
      </w:r>
      <w:r w:rsidRPr="00E86F8F">
        <w:rPr>
          <w:rFonts w:ascii="Times New Roman" w:hAnsi="Times New Roman"/>
          <w:sz w:val="28"/>
          <w:szCs w:val="28"/>
        </w:rPr>
        <w:t xml:space="preserve"> </w:t>
      </w:r>
      <w:r w:rsidR="0013671C" w:rsidRPr="00E86F8F">
        <w:rPr>
          <w:rFonts w:ascii="Times New Roman" w:hAnsi="Times New Roman"/>
          <w:sz w:val="28"/>
          <w:szCs w:val="28"/>
        </w:rPr>
        <w:t xml:space="preserve">у пациентов </w:t>
      </w:r>
      <w:r w:rsidRPr="00E86F8F">
        <w:rPr>
          <w:rFonts w:ascii="Times New Roman" w:hAnsi="Times New Roman"/>
          <w:sz w:val="28"/>
          <w:szCs w:val="28"/>
        </w:rPr>
        <w:t>положительных эмоций</w:t>
      </w:r>
      <w:r w:rsidR="00641F39" w:rsidRPr="00E86F8F">
        <w:rPr>
          <w:rFonts w:ascii="Times New Roman" w:hAnsi="Times New Roman"/>
          <w:sz w:val="28"/>
          <w:szCs w:val="28"/>
        </w:rPr>
        <w:t>, отвле</w:t>
      </w:r>
      <w:r w:rsidR="0013671C" w:rsidRPr="00E86F8F">
        <w:rPr>
          <w:rFonts w:ascii="Times New Roman" w:hAnsi="Times New Roman"/>
          <w:sz w:val="28"/>
          <w:szCs w:val="28"/>
        </w:rPr>
        <w:t>чения</w:t>
      </w:r>
      <w:r w:rsidR="00641F39" w:rsidRPr="00E86F8F">
        <w:rPr>
          <w:rFonts w:ascii="Times New Roman" w:hAnsi="Times New Roman"/>
          <w:sz w:val="28"/>
          <w:szCs w:val="28"/>
        </w:rPr>
        <w:t xml:space="preserve"> от переживаний, укрепл</w:t>
      </w:r>
      <w:r w:rsidR="0013671C" w:rsidRPr="00E86F8F">
        <w:rPr>
          <w:rFonts w:ascii="Times New Roman" w:hAnsi="Times New Roman"/>
          <w:sz w:val="28"/>
          <w:szCs w:val="28"/>
        </w:rPr>
        <w:t>ения веры и воли</w:t>
      </w:r>
      <w:r w:rsidR="00735EF2">
        <w:rPr>
          <w:rFonts w:ascii="Times New Roman" w:hAnsi="Times New Roman"/>
          <w:sz w:val="28"/>
          <w:szCs w:val="28"/>
        </w:rPr>
        <w:t xml:space="preserve"> к выздоровлению</w:t>
      </w:r>
    </w:p>
    <w:p w:rsidR="00380E16" w:rsidRDefault="00380E16" w:rsidP="004674B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 xml:space="preserve">организовать свидания с родственниками </w:t>
      </w:r>
      <w:r w:rsidR="00641F39" w:rsidRPr="00E86F8F">
        <w:rPr>
          <w:rFonts w:ascii="Times New Roman" w:hAnsi="Times New Roman"/>
          <w:sz w:val="28"/>
          <w:szCs w:val="28"/>
        </w:rPr>
        <w:t>в</w:t>
      </w:r>
      <w:r w:rsidRPr="00E86F8F">
        <w:rPr>
          <w:rFonts w:ascii="Times New Roman" w:hAnsi="Times New Roman"/>
          <w:sz w:val="28"/>
          <w:szCs w:val="28"/>
        </w:rPr>
        <w:t xml:space="preserve"> установленные часы (обычно с 13</w:t>
      </w:r>
      <w:r w:rsidRPr="00E86F8F">
        <w:rPr>
          <w:rFonts w:ascii="Times New Roman" w:hAnsi="Times New Roman"/>
          <w:sz w:val="28"/>
          <w:szCs w:val="28"/>
          <w:vertAlign w:val="superscript"/>
        </w:rPr>
        <w:t>00</w:t>
      </w:r>
      <w:r w:rsidRPr="00E86F8F">
        <w:rPr>
          <w:rFonts w:ascii="Times New Roman" w:hAnsi="Times New Roman"/>
          <w:sz w:val="28"/>
          <w:szCs w:val="28"/>
        </w:rPr>
        <w:t xml:space="preserve"> до 14</w:t>
      </w:r>
      <w:r w:rsidRPr="00E86F8F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E86F8F">
        <w:rPr>
          <w:rFonts w:ascii="Times New Roman" w:hAnsi="Times New Roman"/>
          <w:sz w:val="28"/>
          <w:szCs w:val="28"/>
        </w:rPr>
        <w:t>и с 17</w:t>
      </w:r>
      <w:r w:rsidRPr="00E86F8F">
        <w:rPr>
          <w:rFonts w:ascii="Times New Roman" w:hAnsi="Times New Roman"/>
          <w:sz w:val="28"/>
          <w:szCs w:val="28"/>
          <w:vertAlign w:val="superscript"/>
        </w:rPr>
        <w:t>00</w:t>
      </w:r>
      <w:r w:rsidR="00641F39" w:rsidRPr="00E86F8F">
        <w:rPr>
          <w:rFonts w:ascii="Times New Roman" w:hAnsi="Times New Roman"/>
          <w:sz w:val="28"/>
          <w:szCs w:val="28"/>
        </w:rPr>
        <w:t xml:space="preserve"> до 19</w:t>
      </w:r>
      <w:r w:rsidRPr="00E86F8F">
        <w:rPr>
          <w:rFonts w:ascii="Times New Roman" w:hAnsi="Times New Roman"/>
          <w:sz w:val="28"/>
          <w:szCs w:val="28"/>
          <w:vertAlign w:val="superscript"/>
        </w:rPr>
        <w:t>00</w:t>
      </w:r>
      <w:r w:rsidR="00641F39" w:rsidRPr="00E86F8F">
        <w:rPr>
          <w:rFonts w:ascii="Times New Roman" w:hAnsi="Times New Roman"/>
          <w:sz w:val="28"/>
          <w:szCs w:val="28"/>
        </w:rPr>
        <w:t xml:space="preserve">). </w:t>
      </w:r>
      <w:r w:rsidR="0065099D" w:rsidRPr="00E86F8F">
        <w:rPr>
          <w:rFonts w:ascii="Times New Roman" w:hAnsi="Times New Roman"/>
          <w:sz w:val="28"/>
          <w:szCs w:val="28"/>
        </w:rPr>
        <w:t>Посетители должны иметь пропуск и сменную обувь. О</w:t>
      </w:r>
      <w:r w:rsidR="00641F39" w:rsidRPr="00E86F8F">
        <w:rPr>
          <w:rFonts w:ascii="Times New Roman" w:hAnsi="Times New Roman"/>
          <w:sz w:val="28"/>
          <w:szCs w:val="28"/>
        </w:rPr>
        <w:t xml:space="preserve">ни не </w:t>
      </w:r>
      <w:r w:rsidR="0065099D" w:rsidRPr="00E86F8F">
        <w:rPr>
          <w:rFonts w:ascii="Times New Roman" w:hAnsi="Times New Roman"/>
          <w:sz w:val="28"/>
          <w:szCs w:val="28"/>
        </w:rPr>
        <w:t>должны утомлять</w:t>
      </w:r>
      <w:r w:rsidR="00641F39" w:rsidRPr="00E86F8F">
        <w:rPr>
          <w:rFonts w:ascii="Times New Roman" w:hAnsi="Times New Roman"/>
          <w:sz w:val="28"/>
          <w:szCs w:val="28"/>
        </w:rPr>
        <w:t xml:space="preserve"> пациентов разговорами,</w:t>
      </w:r>
      <w:r w:rsidR="0065099D" w:rsidRPr="00E86F8F">
        <w:rPr>
          <w:rFonts w:ascii="Times New Roman" w:hAnsi="Times New Roman"/>
          <w:sz w:val="28"/>
          <w:szCs w:val="28"/>
        </w:rPr>
        <w:t xml:space="preserve"> не разговаривать громко, не сообщать</w:t>
      </w:r>
      <w:r w:rsidR="00641F39" w:rsidRPr="00E86F8F">
        <w:rPr>
          <w:rFonts w:ascii="Times New Roman" w:hAnsi="Times New Roman"/>
          <w:sz w:val="28"/>
          <w:szCs w:val="28"/>
        </w:rPr>
        <w:t xml:space="preserve"> неприятные нов</w:t>
      </w:r>
      <w:r w:rsidRPr="00E86F8F">
        <w:rPr>
          <w:rFonts w:ascii="Times New Roman" w:hAnsi="Times New Roman"/>
          <w:sz w:val="28"/>
          <w:szCs w:val="28"/>
        </w:rPr>
        <w:t>ости</w:t>
      </w:r>
      <w:r w:rsidR="0065099D" w:rsidRPr="00E86F8F">
        <w:rPr>
          <w:rFonts w:ascii="Times New Roman" w:hAnsi="Times New Roman"/>
          <w:sz w:val="28"/>
          <w:szCs w:val="28"/>
        </w:rPr>
        <w:t>, не садиться на постель к пациенту. К свиданиям не допускаются дети</w:t>
      </w:r>
      <w:r w:rsidRPr="00E86F8F">
        <w:rPr>
          <w:rFonts w:ascii="Times New Roman" w:hAnsi="Times New Roman"/>
          <w:sz w:val="28"/>
          <w:szCs w:val="28"/>
        </w:rPr>
        <w:t xml:space="preserve"> младше 14 лет, лиц</w:t>
      </w:r>
      <w:r w:rsidR="0065099D" w:rsidRPr="00E86F8F">
        <w:rPr>
          <w:rFonts w:ascii="Times New Roman" w:hAnsi="Times New Roman"/>
          <w:sz w:val="28"/>
          <w:szCs w:val="28"/>
        </w:rPr>
        <w:t>а</w:t>
      </w:r>
      <w:r w:rsidR="00641F39" w:rsidRPr="00E86F8F">
        <w:rPr>
          <w:rFonts w:ascii="Times New Roman" w:hAnsi="Times New Roman"/>
          <w:sz w:val="28"/>
          <w:szCs w:val="28"/>
        </w:rPr>
        <w:t xml:space="preserve"> в нетрезвом состоянии, с признаками респираторного заболевания.</w:t>
      </w:r>
    </w:p>
    <w:p w:rsidR="002E7A44" w:rsidRDefault="00086000" w:rsidP="002E7A44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35EF2">
        <w:rPr>
          <w:rFonts w:ascii="Times New Roman" w:hAnsi="Times New Roman"/>
          <w:sz w:val="28"/>
          <w:szCs w:val="28"/>
        </w:rPr>
        <w:t>при необходимости обеспечить пациента средствами по перемещению (трости, ходунки)</w:t>
      </w:r>
      <w:r w:rsidR="002E7A44" w:rsidRPr="002E7A44">
        <w:rPr>
          <w:rFonts w:ascii="Times New Roman" w:hAnsi="Times New Roman"/>
          <w:sz w:val="28"/>
          <w:szCs w:val="28"/>
        </w:rPr>
        <w:t xml:space="preserve"> </w:t>
      </w:r>
    </w:p>
    <w:p w:rsidR="002E7A44" w:rsidRPr="00E86F8F" w:rsidRDefault="002E7A44" w:rsidP="002E7A44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овать территорию</w:t>
      </w:r>
      <w:r w:rsidRPr="00E86F8F">
        <w:rPr>
          <w:rFonts w:ascii="Times New Roman" w:hAnsi="Times New Roman"/>
          <w:sz w:val="28"/>
          <w:szCs w:val="28"/>
        </w:rPr>
        <w:t xml:space="preserve"> для прогулок пациентов – безопасные дорожки с указателями, скамейки, зеленые насаждения</w:t>
      </w:r>
    </w:p>
    <w:p w:rsidR="002E7A44" w:rsidRPr="00861069" w:rsidRDefault="002E7A44" w:rsidP="004674B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61069">
        <w:rPr>
          <w:rFonts w:ascii="Times New Roman" w:hAnsi="Times New Roman"/>
          <w:sz w:val="28"/>
          <w:szCs w:val="28"/>
        </w:rPr>
        <w:t>организовать прогулки (при температуре воздуха не ниже +20</w:t>
      </w:r>
      <w:r w:rsidRPr="00861069">
        <w:rPr>
          <w:rFonts w:ascii="Times New Roman" w:hAnsi="Times New Roman"/>
          <w:sz w:val="28"/>
          <w:szCs w:val="28"/>
          <w:vertAlign w:val="superscript"/>
        </w:rPr>
        <w:t>0</w:t>
      </w:r>
      <w:r w:rsidRPr="00861069">
        <w:rPr>
          <w:rFonts w:ascii="Times New Roman" w:hAnsi="Times New Roman"/>
          <w:sz w:val="28"/>
          <w:szCs w:val="28"/>
        </w:rPr>
        <w:t>С)</w:t>
      </w:r>
    </w:p>
    <w:p w:rsidR="00735EF2" w:rsidRDefault="00641F39" w:rsidP="004674BE">
      <w:pPr>
        <w:pStyle w:val="a3"/>
        <w:numPr>
          <w:ilvl w:val="0"/>
          <w:numId w:val="30"/>
        </w:numPr>
        <w:jc w:val="both"/>
        <w:rPr>
          <w:rFonts w:ascii="Times New Roman" w:hAnsi="Times New Roman"/>
          <w:i/>
          <w:sz w:val="28"/>
          <w:szCs w:val="28"/>
        </w:rPr>
      </w:pPr>
      <w:r w:rsidRPr="00E86F8F">
        <w:rPr>
          <w:rFonts w:ascii="Times New Roman" w:hAnsi="Times New Roman"/>
          <w:i/>
          <w:sz w:val="28"/>
          <w:szCs w:val="28"/>
        </w:rPr>
        <w:t>Соблюдение – этико-деонтологических норм поведения</w:t>
      </w:r>
      <w:r w:rsidR="00735EF2">
        <w:rPr>
          <w:rFonts w:ascii="Times New Roman" w:hAnsi="Times New Roman"/>
          <w:i/>
          <w:sz w:val="28"/>
          <w:szCs w:val="28"/>
        </w:rPr>
        <w:t>.</w:t>
      </w:r>
    </w:p>
    <w:p w:rsidR="00380E16" w:rsidRPr="00E86F8F" w:rsidRDefault="00380E16" w:rsidP="004674BE">
      <w:pPr>
        <w:pStyle w:val="a3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Рекомендуется:</w:t>
      </w:r>
    </w:p>
    <w:p w:rsidR="00380E16" w:rsidRPr="00E86F8F" w:rsidRDefault="00A13FA3" w:rsidP="004674BE">
      <w:pPr>
        <w:pStyle w:val="a3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опрятный внешний вид медработников</w:t>
      </w:r>
      <w:r w:rsidR="00735EF2">
        <w:rPr>
          <w:rFonts w:ascii="Times New Roman" w:hAnsi="Times New Roman"/>
          <w:sz w:val="28"/>
          <w:szCs w:val="28"/>
        </w:rPr>
        <w:t xml:space="preserve">, </w:t>
      </w:r>
      <w:r w:rsidR="00380E16" w:rsidRPr="00E86F8F">
        <w:rPr>
          <w:rFonts w:ascii="Times New Roman" w:hAnsi="Times New Roman"/>
          <w:sz w:val="28"/>
          <w:szCs w:val="28"/>
        </w:rPr>
        <w:t>о</w:t>
      </w:r>
      <w:r w:rsidR="00735EF2">
        <w:rPr>
          <w:rFonts w:ascii="Times New Roman" w:hAnsi="Times New Roman"/>
          <w:sz w:val="28"/>
          <w:szCs w:val="28"/>
        </w:rPr>
        <w:t xml:space="preserve">дежда по установленным нормам, </w:t>
      </w:r>
      <w:r w:rsidR="00380E16" w:rsidRPr="00E86F8F">
        <w:rPr>
          <w:rFonts w:ascii="Times New Roman" w:hAnsi="Times New Roman"/>
          <w:sz w:val="28"/>
          <w:szCs w:val="28"/>
        </w:rPr>
        <w:t>бейдж-визитка, умеренность в употреблении косметики</w:t>
      </w:r>
    </w:p>
    <w:p w:rsidR="00735EF2" w:rsidRDefault="00380E16" w:rsidP="004674BE">
      <w:pPr>
        <w:pStyle w:val="a3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735EF2">
        <w:rPr>
          <w:rFonts w:ascii="Times New Roman" w:hAnsi="Times New Roman"/>
          <w:sz w:val="28"/>
          <w:szCs w:val="28"/>
        </w:rPr>
        <w:t xml:space="preserve"> применять правила эффективного вербального и невербального общения,</w:t>
      </w:r>
      <w:r w:rsidR="00735EF2">
        <w:rPr>
          <w:rFonts w:ascii="Times New Roman" w:hAnsi="Times New Roman"/>
          <w:sz w:val="28"/>
          <w:szCs w:val="28"/>
        </w:rPr>
        <w:t xml:space="preserve"> быть приветливым и терпеливым</w:t>
      </w:r>
    </w:p>
    <w:p w:rsidR="00380E16" w:rsidRPr="00735EF2" w:rsidRDefault="008B218A" w:rsidP="004674BE">
      <w:pPr>
        <w:pStyle w:val="a3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735EF2">
        <w:rPr>
          <w:rFonts w:ascii="Times New Roman" w:hAnsi="Times New Roman"/>
          <w:sz w:val="28"/>
          <w:szCs w:val="28"/>
        </w:rPr>
        <w:t>и</w:t>
      </w:r>
      <w:r w:rsidR="00380E16" w:rsidRPr="00735EF2">
        <w:rPr>
          <w:rFonts w:ascii="Times New Roman" w:hAnsi="Times New Roman"/>
          <w:sz w:val="28"/>
          <w:szCs w:val="28"/>
        </w:rPr>
        <w:t>сключить</w:t>
      </w:r>
      <w:r w:rsidRPr="00735EF2">
        <w:rPr>
          <w:rFonts w:ascii="Times New Roman" w:hAnsi="Times New Roman"/>
          <w:sz w:val="28"/>
          <w:szCs w:val="28"/>
        </w:rPr>
        <w:t xml:space="preserve"> </w:t>
      </w:r>
      <w:r w:rsidR="00735EF2">
        <w:rPr>
          <w:rFonts w:ascii="Times New Roman" w:hAnsi="Times New Roman"/>
          <w:sz w:val="28"/>
          <w:szCs w:val="28"/>
        </w:rPr>
        <w:t>неуместные шутки, фамильярность (</w:t>
      </w:r>
      <w:r w:rsidR="00221974" w:rsidRPr="00735EF2">
        <w:rPr>
          <w:rFonts w:ascii="Times New Roman" w:hAnsi="Times New Roman"/>
          <w:sz w:val="28"/>
          <w:szCs w:val="28"/>
        </w:rPr>
        <w:t>с</w:t>
      </w:r>
      <w:r w:rsidR="00380E16" w:rsidRPr="00735EF2">
        <w:rPr>
          <w:rFonts w:ascii="Times New Roman" w:hAnsi="Times New Roman"/>
          <w:sz w:val="28"/>
          <w:szCs w:val="28"/>
        </w:rPr>
        <w:t xml:space="preserve">лово, сказанное пациенту, должно вселять </w:t>
      </w:r>
      <w:r w:rsidR="00221974" w:rsidRPr="00735EF2">
        <w:rPr>
          <w:rFonts w:ascii="Times New Roman" w:hAnsi="Times New Roman"/>
          <w:sz w:val="28"/>
          <w:szCs w:val="28"/>
        </w:rPr>
        <w:t>надежду</w:t>
      </w:r>
      <w:r w:rsidR="00735EF2">
        <w:rPr>
          <w:rFonts w:ascii="Times New Roman" w:hAnsi="Times New Roman"/>
          <w:sz w:val="28"/>
          <w:szCs w:val="28"/>
        </w:rPr>
        <w:t>)</w:t>
      </w:r>
    </w:p>
    <w:p w:rsidR="00221974" w:rsidRPr="00E86F8F" w:rsidRDefault="00221974" w:rsidP="004674BE">
      <w:pPr>
        <w:pStyle w:val="a3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bCs/>
          <w:color w:val="000000"/>
          <w:sz w:val="28"/>
          <w:szCs w:val="28"/>
        </w:rPr>
        <w:t>принимать во внимание уровень личностной зрелости пациента, разговаривать на понятном ему языке</w:t>
      </w:r>
    </w:p>
    <w:p w:rsidR="00221974" w:rsidRPr="00E86F8F" w:rsidRDefault="00221974" w:rsidP="004674BE">
      <w:pPr>
        <w:pStyle w:val="a3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bCs/>
          <w:color w:val="000000"/>
          <w:sz w:val="28"/>
          <w:szCs w:val="28"/>
        </w:rPr>
        <w:t xml:space="preserve">соблюдать принцип информированного </w:t>
      </w:r>
      <w:r w:rsidR="00735EF2">
        <w:rPr>
          <w:rFonts w:ascii="Times New Roman" w:hAnsi="Times New Roman"/>
          <w:bCs/>
          <w:color w:val="000000"/>
          <w:sz w:val="28"/>
          <w:szCs w:val="28"/>
        </w:rPr>
        <w:t xml:space="preserve">согласия, </w:t>
      </w:r>
      <w:r w:rsidRPr="00E86F8F">
        <w:rPr>
          <w:rFonts w:ascii="Times New Roman" w:hAnsi="Times New Roman"/>
          <w:bCs/>
          <w:color w:val="000000"/>
          <w:sz w:val="28"/>
          <w:szCs w:val="28"/>
        </w:rPr>
        <w:t>нацелить на позитивные результаты</w:t>
      </w:r>
      <w:r w:rsidR="00192C36" w:rsidRPr="00E86F8F">
        <w:rPr>
          <w:rFonts w:ascii="Times New Roman" w:hAnsi="Times New Roman"/>
          <w:sz w:val="28"/>
          <w:szCs w:val="28"/>
        </w:rPr>
        <w:t xml:space="preserve">, </w:t>
      </w:r>
      <w:r w:rsidRPr="00E86F8F">
        <w:rPr>
          <w:rFonts w:ascii="Times New Roman" w:hAnsi="Times New Roman"/>
          <w:bCs/>
          <w:color w:val="000000"/>
          <w:sz w:val="28"/>
          <w:szCs w:val="28"/>
        </w:rPr>
        <w:t>помочь пациенту стать деятельным участником лечебного процесса</w:t>
      </w:r>
    </w:p>
    <w:p w:rsidR="00221974" w:rsidRPr="00735EF2" w:rsidRDefault="00192C36" w:rsidP="004674BE">
      <w:pPr>
        <w:pStyle w:val="a3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обеспеч</w:t>
      </w:r>
      <w:r w:rsidR="00735EF2">
        <w:rPr>
          <w:rFonts w:ascii="Times New Roman" w:hAnsi="Times New Roman"/>
          <w:sz w:val="28"/>
          <w:szCs w:val="28"/>
        </w:rPr>
        <w:t>и</w:t>
      </w:r>
      <w:r w:rsidRPr="00E86F8F">
        <w:rPr>
          <w:rFonts w:ascii="Times New Roman" w:hAnsi="Times New Roman"/>
          <w:sz w:val="28"/>
          <w:szCs w:val="28"/>
        </w:rPr>
        <w:t>ть право пациента</w:t>
      </w:r>
      <w:r w:rsidR="00380E16" w:rsidRPr="00E86F8F">
        <w:rPr>
          <w:rFonts w:ascii="Times New Roman" w:hAnsi="Times New Roman"/>
          <w:sz w:val="28"/>
          <w:szCs w:val="28"/>
        </w:rPr>
        <w:t xml:space="preserve"> на соблюдение профессиональной тайны</w:t>
      </w:r>
    </w:p>
    <w:p w:rsidR="00735EF2" w:rsidRDefault="00380E16" w:rsidP="004674BE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i/>
          <w:sz w:val="28"/>
          <w:szCs w:val="28"/>
        </w:rPr>
        <w:t>Ограждение пациентов от болевых ощущений</w:t>
      </w:r>
      <w:r w:rsidR="009D70D8" w:rsidRPr="00E86F8F">
        <w:rPr>
          <w:rFonts w:ascii="Times New Roman" w:hAnsi="Times New Roman"/>
          <w:sz w:val="28"/>
          <w:szCs w:val="28"/>
        </w:rPr>
        <w:t xml:space="preserve"> </w:t>
      </w:r>
    </w:p>
    <w:p w:rsidR="00380E16" w:rsidRPr="00E86F8F" w:rsidRDefault="00380E16" w:rsidP="004674BE">
      <w:pPr>
        <w:pStyle w:val="a3"/>
        <w:ind w:left="502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Рекомендуется:</w:t>
      </w:r>
    </w:p>
    <w:p w:rsidR="00380E16" w:rsidRPr="00E86F8F" w:rsidRDefault="00380E16" w:rsidP="004674BE">
      <w:pPr>
        <w:pStyle w:val="a3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i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при проведении процедур применять обезболивание, в том числе физиолог</w:t>
      </w:r>
      <w:r w:rsidR="003A0964">
        <w:rPr>
          <w:rFonts w:ascii="Times New Roman" w:hAnsi="Times New Roman"/>
          <w:sz w:val="28"/>
          <w:szCs w:val="28"/>
        </w:rPr>
        <w:t>и</w:t>
      </w:r>
      <w:r w:rsidRPr="00E86F8F">
        <w:rPr>
          <w:rFonts w:ascii="Times New Roman" w:hAnsi="Times New Roman"/>
          <w:sz w:val="28"/>
          <w:szCs w:val="28"/>
        </w:rPr>
        <w:t>ческие приемы</w:t>
      </w:r>
    </w:p>
    <w:p w:rsidR="00380E16" w:rsidRPr="00E86F8F" w:rsidRDefault="00380E16" w:rsidP="004674BE">
      <w:pPr>
        <w:pStyle w:val="a3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i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с осторожностью выполня</w:t>
      </w:r>
      <w:r w:rsidR="00735EF2">
        <w:rPr>
          <w:rFonts w:ascii="Times New Roman" w:hAnsi="Times New Roman"/>
          <w:sz w:val="28"/>
          <w:szCs w:val="28"/>
        </w:rPr>
        <w:t>ть лечебные процедуры и меропри</w:t>
      </w:r>
      <w:r w:rsidRPr="00E86F8F">
        <w:rPr>
          <w:rFonts w:ascii="Times New Roman" w:hAnsi="Times New Roman"/>
          <w:sz w:val="28"/>
          <w:szCs w:val="28"/>
        </w:rPr>
        <w:t>ятия по уходу</w:t>
      </w:r>
    </w:p>
    <w:p w:rsidR="00221974" w:rsidRPr="007B49F0" w:rsidRDefault="00380E16" w:rsidP="004674BE">
      <w:pPr>
        <w:pStyle w:val="a3"/>
        <w:numPr>
          <w:ilvl w:val="0"/>
          <w:numId w:val="30"/>
        </w:numPr>
        <w:tabs>
          <w:tab w:val="left" w:pos="993"/>
        </w:tabs>
        <w:jc w:val="both"/>
        <w:rPr>
          <w:rFonts w:ascii="Times New Roman" w:hAnsi="Times New Roman"/>
          <w:i/>
          <w:sz w:val="28"/>
          <w:szCs w:val="28"/>
        </w:rPr>
      </w:pPr>
      <w:r w:rsidRPr="00E86F8F">
        <w:rPr>
          <w:rFonts w:ascii="Times New Roman" w:hAnsi="Times New Roman"/>
          <w:i/>
          <w:sz w:val="28"/>
          <w:szCs w:val="28"/>
        </w:rPr>
        <w:t xml:space="preserve">Рациональное ограничение физической (двигательной) активности </w:t>
      </w:r>
      <w:r w:rsidRPr="00E86F8F">
        <w:rPr>
          <w:rFonts w:ascii="Times New Roman" w:hAnsi="Times New Roman"/>
          <w:sz w:val="28"/>
          <w:szCs w:val="28"/>
        </w:rPr>
        <w:t xml:space="preserve">в случаях, когда нагрузка на жизненно важные органы может ухудшить </w:t>
      </w:r>
      <w:r w:rsidRPr="00E86F8F">
        <w:rPr>
          <w:rFonts w:ascii="Times New Roman" w:hAnsi="Times New Roman"/>
          <w:sz w:val="28"/>
          <w:szCs w:val="28"/>
        </w:rPr>
        <w:lastRenderedPageBreak/>
        <w:t>состояние, привести к тяжёлым осложнениям, а иногда – к смерти. Режим физической активности пациенту назначает врач.</w:t>
      </w:r>
    </w:p>
    <w:p w:rsidR="007B49F0" w:rsidRPr="00861069" w:rsidRDefault="007B49F0" w:rsidP="007B49F0">
      <w:pPr>
        <w:pStyle w:val="a3"/>
        <w:numPr>
          <w:ilvl w:val="0"/>
          <w:numId w:val="30"/>
        </w:numPr>
        <w:tabs>
          <w:tab w:val="left" w:pos="993"/>
        </w:tabs>
        <w:jc w:val="both"/>
        <w:rPr>
          <w:rFonts w:ascii="Times New Roman" w:hAnsi="Times New Roman"/>
          <w:i/>
          <w:sz w:val="28"/>
          <w:szCs w:val="28"/>
        </w:rPr>
      </w:pPr>
      <w:r w:rsidRPr="00861069">
        <w:rPr>
          <w:rFonts w:ascii="Times New Roman" w:hAnsi="Times New Roman"/>
          <w:i/>
          <w:sz w:val="28"/>
          <w:szCs w:val="28"/>
        </w:rPr>
        <w:t xml:space="preserve">Соблюдение психологической совместимости пациентов в палатах. </w:t>
      </w:r>
    </w:p>
    <w:p w:rsidR="007B49F0" w:rsidRPr="00861069" w:rsidRDefault="007B49F0" w:rsidP="007B49F0">
      <w:pPr>
        <w:pStyle w:val="a3"/>
        <w:tabs>
          <w:tab w:val="left" w:pos="993"/>
        </w:tabs>
        <w:ind w:left="502"/>
        <w:jc w:val="both"/>
        <w:rPr>
          <w:rFonts w:ascii="Times New Roman" w:hAnsi="Times New Roman"/>
          <w:sz w:val="28"/>
          <w:szCs w:val="28"/>
        </w:rPr>
      </w:pPr>
      <w:r w:rsidRPr="00861069">
        <w:rPr>
          <w:rFonts w:ascii="Times New Roman" w:hAnsi="Times New Roman"/>
          <w:sz w:val="28"/>
          <w:szCs w:val="28"/>
        </w:rPr>
        <w:t>Рекомендуется:</w:t>
      </w:r>
    </w:p>
    <w:p w:rsidR="007B49F0" w:rsidRPr="00861069" w:rsidRDefault="007B49F0" w:rsidP="007B49F0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61069">
        <w:rPr>
          <w:rFonts w:ascii="Times New Roman" w:hAnsi="Times New Roman"/>
          <w:sz w:val="28"/>
          <w:szCs w:val="28"/>
        </w:rPr>
        <w:t>учитывать состояние, форму заболевания, психологический настрой, по возможности – возраст пациентов. Особенно данный элемент ЛОР важен в условиях хосписа</w:t>
      </w:r>
    </w:p>
    <w:p w:rsidR="00AA30C6" w:rsidRDefault="00AA30C6" w:rsidP="00AA30C6">
      <w:pPr>
        <w:pStyle w:val="a3"/>
        <w:tabs>
          <w:tab w:val="left" w:pos="993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21974" w:rsidRPr="00861069" w:rsidRDefault="00221974" w:rsidP="004674BE">
      <w:pPr>
        <w:pStyle w:val="a3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861069">
        <w:rPr>
          <w:rFonts w:ascii="Times New Roman" w:hAnsi="Times New Roman"/>
          <w:b/>
          <w:sz w:val="28"/>
          <w:szCs w:val="28"/>
        </w:rPr>
        <w:t>Виды режимов двигательной активности</w:t>
      </w:r>
    </w:p>
    <w:p w:rsidR="00221974" w:rsidRPr="00861069" w:rsidRDefault="009D70D8" w:rsidP="00AA30C6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861069">
        <w:rPr>
          <w:rFonts w:ascii="Times New Roman" w:hAnsi="Times New Roman"/>
          <w:b/>
          <w:bCs/>
          <w:sz w:val="28"/>
          <w:szCs w:val="28"/>
        </w:rPr>
        <w:t xml:space="preserve">Строгий постельный - </w:t>
      </w:r>
      <w:r w:rsidR="00714E62" w:rsidRPr="00861069">
        <w:rPr>
          <w:rFonts w:ascii="Times New Roman" w:hAnsi="Times New Roman"/>
          <w:sz w:val="28"/>
          <w:szCs w:val="28"/>
        </w:rPr>
        <w:t>с целью создания больному наибольшего покоя в острую фазу заболевания (инфаркт</w:t>
      </w:r>
      <w:r w:rsidR="00221974" w:rsidRPr="00861069">
        <w:rPr>
          <w:rFonts w:ascii="Times New Roman" w:hAnsi="Times New Roman"/>
          <w:sz w:val="28"/>
          <w:szCs w:val="28"/>
        </w:rPr>
        <w:t xml:space="preserve"> миокарда, </w:t>
      </w:r>
      <w:r w:rsidR="00AA30C6" w:rsidRPr="00861069">
        <w:rPr>
          <w:rFonts w:ascii="Times New Roman" w:hAnsi="Times New Roman"/>
          <w:sz w:val="28"/>
          <w:szCs w:val="28"/>
        </w:rPr>
        <w:t xml:space="preserve">прогрессирование стенокардии, при риске тромбоэмболии, </w:t>
      </w:r>
      <w:r w:rsidR="00221974" w:rsidRPr="00861069">
        <w:rPr>
          <w:rFonts w:ascii="Times New Roman" w:hAnsi="Times New Roman"/>
          <w:sz w:val="28"/>
          <w:szCs w:val="28"/>
        </w:rPr>
        <w:t>перелом</w:t>
      </w:r>
      <w:r w:rsidR="00714E62" w:rsidRPr="00861069">
        <w:rPr>
          <w:rFonts w:ascii="Times New Roman" w:hAnsi="Times New Roman"/>
          <w:sz w:val="28"/>
          <w:szCs w:val="28"/>
        </w:rPr>
        <w:t xml:space="preserve"> позвоночника </w:t>
      </w:r>
      <w:r w:rsidR="00221974" w:rsidRPr="00861069">
        <w:rPr>
          <w:rFonts w:ascii="Times New Roman" w:hAnsi="Times New Roman"/>
          <w:sz w:val="28"/>
          <w:szCs w:val="28"/>
        </w:rPr>
        <w:t>и др</w:t>
      </w:r>
      <w:r w:rsidR="00714E62" w:rsidRPr="00861069">
        <w:rPr>
          <w:rFonts w:ascii="Times New Roman" w:hAnsi="Times New Roman"/>
          <w:sz w:val="28"/>
          <w:szCs w:val="28"/>
        </w:rPr>
        <w:t>.)</w:t>
      </w:r>
      <w:r w:rsidR="00221974" w:rsidRPr="00861069">
        <w:rPr>
          <w:rFonts w:ascii="Times New Roman" w:hAnsi="Times New Roman"/>
          <w:sz w:val="28"/>
          <w:szCs w:val="28"/>
        </w:rPr>
        <w:t>.</w:t>
      </w:r>
      <w:r w:rsidR="00A14220" w:rsidRPr="00861069">
        <w:rPr>
          <w:rFonts w:ascii="Times New Roman" w:hAnsi="Times New Roman"/>
          <w:sz w:val="28"/>
          <w:szCs w:val="28"/>
        </w:rPr>
        <w:t xml:space="preserve"> Пациент не способен удовлетворять свои потребности. Запрещаю</w:t>
      </w:r>
      <w:r w:rsidR="00221974" w:rsidRPr="00861069">
        <w:rPr>
          <w:rFonts w:ascii="Times New Roman" w:hAnsi="Times New Roman"/>
          <w:sz w:val="28"/>
          <w:szCs w:val="28"/>
        </w:rPr>
        <w:t xml:space="preserve">тся самостоятельные движения, смена положения в постели. Все гигиенические мероприятия, кормление осуществляется только с помощью </w:t>
      </w:r>
      <w:r w:rsidR="007C17B5" w:rsidRPr="00861069">
        <w:rPr>
          <w:rFonts w:ascii="Times New Roman" w:hAnsi="Times New Roman"/>
          <w:sz w:val="28"/>
          <w:szCs w:val="28"/>
        </w:rPr>
        <w:t>медицинской сестры</w:t>
      </w:r>
      <w:r w:rsidR="00221974" w:rsidRPr="00861069">
        <w:rPr>
          <w:rFonts w:ascii="Times New Roman" w:hAnsi="Times New Roman"/>
          <w:sz w:val="28"/>
          <w:szCs w:val="28"/>
        </w:rPr>
        <w:t>.</w:t>
      </w:r>
      <w:r w:rsidR="00AA30C6" w:rsidRPr="00861069">
        <w:t xml:space="preserve"> </w:t>
      </w:r>
      <w:r w:rsidR="00AA30C6" w:rsidRPr="00861069">
        <w:rPr>
          <w:rFonts w:ascii="Times New Roman" w:hAnsi="Times New Roman"/>
          <w:sz w:val="28"/>
          <w:szCs w:val="28"/>
        </w:rPr>
        <w:t>Этому необходимо научить и родственников.</w:t>
      </w:r>
      <w:r w:rsidR="00221974" w:rsidRPr="00861069">
        <w:rPr>
          <w:rFonts w:ascii="Times New Roman" w:hAnsi="Times New Roman"/>
          <w:sz w:val="28"/>
          <w:szCs w:val="28"/>
        </w:rPr>
        <w:t xml:space="preserve"> Лечебные и диагностические манипуляции проводятся в постели.</w:t>
      </w:r>
    </w:p>
    <w:p w:rsidR="00AA30C6" w:rsidRPr="00861069" w:rsidRDefault="00221974" w:rsidP="00861069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0C6">
        <w:rPr>
          <w:rFonts w:ascii="Times New Roman" w:hAnsi="Times New Roman"/>
          <w:b/>
          <w:sz w:val="28"/>
          <w:szCs w:val="28"/>
        </w:rPr>
        <w:t>Постельный</w:t>
      </w:r>
      <w:r w:rsidR="009D70D8" w:rsidRPr="00AA30C6">
        <w:rPr>
          <w:rFonts w:ascii="Times New Roman" w:hAnsi="Times New Roman"/>
          <w:sz w:val="28"/>
          <w:szCs w:val="28"/>
        </w:rPr>
        <w:t xml:space="preserve"> - </w:t>
      </w:r>
      <w:r w:rsidRPr="00AA30C6">
        <w:rPr>
          <w:rFonts w:ascii="Times New Roman" w:hAnsi="Times New Roman"/>
          <w:sz w:val="28"/>
          <w:szCs w:val="28"/>
        </w:rPr>
        <w:t xml:space="preserve">с целью </w:t>
      </w:r>
      <w:r w:rsidRPr="00861069">
        <w:rPr>
          <w:rFonts w:ascii="Times New Roman" w:hAnsi="Times New Roman"/>
          <w:sz w:val="28"/>
          <w:szCs w:val="28"/>
        </w:rPr>
        <w:t>повышения двигательной активности по мере улучшения состояния пациента</w:t>
      </w:r>
      <w:r w:rsidR="007C17B5" w:rsidRPr="00861069">
        <w:rPr>
          <w:rFonts w:ascii="Times New Roman" w:hAnsi="Times New Roman"/>
          <w:sz w:val="28"/>
          <w:szCs w:val="28"/>
        </w:rPr>
        <w:t xml:space="preserve"> или как самостоятельный</w:t>
      </w:r>
      <w:r w:rsidRPr="00861069">
        <w:rPr>
          <w:rFonts w:ascii="Times New Roman" w:hAnsi="Times New Roman"/>
          <w:sz w:val="28"/>
          <w:szCs w:val="28"/>
        </w:rPr>
        <w:t xml:space="preserve">. </w:t>
      </w:r>
      <w:r w:rsidR="00A14220" w:rsidRPr="00861069">
        <w:rPr>
          <w:rFonts w:ascii="Times New Roman" w:hAnsi="Times New Roman"/>
          <w:sz w:val="28"/>
          <w:szCs w:val="28"/>
        </w:rPr>
        <w:t>Медсестра побуждает его к самостоятельности и помогает ему в мероприятиях по уходу за собой.</w:t>
      </w:r>
      <w:r w:rsidR="00714E62" w:rsidRPr="00861069">
        <w:rPr>
          <w:rFonts w:ascii="Times New Roman" w:hAnsi="Times New Roman"/>
          <w:sz w:val="28"/>
          <w:szCs w:val="28"/>
        </w:rPr>
        <w:t xml:space="preserve"> </w:t>
      </w:r>
      <w:r w:rsidR="009D70D8" w:rsidRPr="00861069">
        <w:rPr>
          <w:rFonts w:ascii="Times New Roman" w:hAnsi="Times New Roman"/>
          <w:sz w:val="28"/>
          <w:szCs w:val="28"/>
        </w:rPr>
        <w:t>Р</w:t>
      </w:r>
      <w:r w:rsidRPr="00861069">
        <w:rPr>
          <w:rFonts w:ascii="Times New Roman" w:hAnsi="Times New Roman"/>
          <w:sz w:val="28"/>
          <w:szCs w:val="28"/>
        </w:rPr>
        <w:t>азрешается самостоятельно или с помощью мед</w:t>
      </w:r>
      <w:r w:rsidR="007C17B5" w:rsidRPr="00861069">
        <w:rPr>
          <w:rFonts w:ascii="Times New Roman" w:hAnsi="Times New Roman"/>
          <w:sz w:val="28"/>
          <w:szCs w:val="28"/>
        </w:rPr>
        <w:t>ицинского</w:t>
      </w:r>
      <w:r w:rsidRPr="00861069">
        <w:rPr>
          <w:rFonts w:ascii="Times New Roman" w:hAnsi="Times New Roman"/>
          <w:sz w:val="28"/>
          <w:szCs w:val="28"/>
        </w:rPr>
        <w:t xml:space="preserve"> персонала выполнять ряд активных движений конечностями, принимать пищу, переворачиваться в постели, выполнять туалет, переходить в положение сидя,</w:t>
      </w:r>
      <w:r w:rsidR="009D70D8" w:rsidRPr="00861069">
        <w:rPr>
          <w:rFonts w:ascii="Times New Roman" w:hAnsi="Times New Roman"/>
          <w:sz w:val="28"/>
          <w:szCs w:val="28"/>
        </w:rPr>
        <w:t xml:space="preserve"> затем сидеть на краю</w:t>
      </w:r>
      <w:r w:rsidRPr="00861069">
        <w:rPr>
          <w:rFonts w:ascii="Times New Roman" w:hAnsi="Times New Roman"/>
          <w:sz w:val="28"/>
          <w:szCs w:val="28"/>
        </w:rPr>
        <w:t xml:space="preserve">, свесив ноги.  </w:t>
      </w:r>
      <w:r w:rsidR="00AA30C6" w:rsidRPr="00861069">
        <w:rPr>
          <w:rFonts w:ascii="Times New Roman" w:eastAsia="Times New Roman" w:hAnsi="Times New Roman" w:cs="Times New Roman"/>
          <w:sz w:val="28"/>
          <w:szCs w:val="28"/>
        </w:rPr>
        <w:t>Могут помогать и родственники, обученные медицинской сестрой.</w:t>
      </w:r>
    </w:p>
    <w:p w:rsidR="00A14220" w:rsidRPr="00861069" w:rsidRDefault="00221974" w:rsidP="0086106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861069">
        <w:rPr>
          <w:rFonts w:ascii="Times New Roman" w:hAnsi="Times New Roman"/>
          <w:sz w:val="28"/>
          <w:szCs w:val="28"/>
        </w:rPr>
        <w:t xml:space="preserve">В дальнейшем возможны лёгкие гимнастические упражнения в постели </w:t>
      </w:r>
      <w:r w:rsidR="00AA30C6" w:rsidRPr="00861069">
        <w:rPr>
          <w:rFonts w:ascii="Times New Roman" w:hAnsi="Times New Roman"/>
          <w:sz w:val="28"/>
          <w:szCs w:val="28"/>
        </w:rPr>
        <w:t>под контролем методиста ЛФК или медсестры.</w:t>
      </w:r>
    </w:p>
    <w:p w:rsidR="00221974" w:rsidRPr="00861069" w:rsidRDefault="00221974" w:rsidP="00AA30C6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861069">
        <w:rPr>
          <w:rFonts w:ascii="Times New Roman" w:hAnsi="Times New Roman"/>
          <w:b/>
          <w:sz w:val="28"/>
          <w:szCs w:val="28"/>
        </w:rPr>
        <w:t>Палатный</w:t>
      </w:r>
      <w:r w:rsidRPr="00861069">
        <w:rPr>
          <w:rFonts w:ascii="Times New Roman" w:hAnsi="Times New Roman"/>
          <w:sz w:val="28"/>
          <w:szCs w:val="28"/>
        </w:rPr>
        <w:t xml:space="preserve"> </w:t>
      </w:r>
      <w:r w:rsidRPr="00861069">
        <w:rPr>
          <w:rFonts w:ascii="Times New Roman" w:hAnsi="Times New Roman"/>
          <w:b/>
          <w:sz w:val="28"/>
          <w:szCs w:val="28"/>
        </w:rPr>
        <w:t>(полупостельный)</w:t>
      </w:r>
      <w:r w:rsidR="009D70D8" w:rsidRPr="00861069">
        <w:rPr>
          <w:rFonts w:ascii="Times New Roman" w:hAnsi="Times New Roman"/>
          <w:sz w:val="28"/>
          <w:szCs w:val="28"/>
        </w:rPr>
        <w:t xml:space="preserve"> – </w:t>
      </w:r>
      <w:r w:rsidRPr="00861069">
        <w:rPr>
          <w:rFonts w:ascii="Times New Roman" w:hAnsi="Times New Roman"/>
          <w:sz w:val="28"/>
          <w:szCs w:val="28"/>
        </w:rPr>
        <w:t>при показаниях к расширению двигательной активности пациента</w:t>
      </w:r>
      <w:r w:rsidR="007C17B5" w:rsidRPr="00861069">
        <w:rPr>
          <w:rFonts w:ascii="Times New Roman" w:hAnsi="Times New Roman"/>
          <w:sz w:val="28"/>
          <w:szCs w:val="28"/>
        </w:rPr>
        <w:t xml:space="preserve"> или как самостоятельный</w:t>
      </w:r>
      <w:r w:rsidRPr="00861069">
        <w:rPr>
          <w:rFonts w:ascii="Times New Roman" w:hAnsi="Times New Roman"/>
          <w:sz w:val="28"/>
          <w:szCs w:val="28"/>
        </w:rPr>
        <w:t xml:space="preserve">. </w:t>
      </w:r>
      <w:r w:rsidR="009D70D8" w:rsidRPr="00861069">
        <w:rPr>
          <w:rFonts w:ascii="Times New Roman" w:hAnsi="Times New Roman"/>
          <w:sz w:val="28"/>
          <w:szCs w:val="28"/>
        </w:rPr>
        <w:t>Р</w:t>
      </w:r>
      <w:r w:rsidR="00A14220" w:rsidRPr="00861069">
        <w:rPr>
          <w:rFonts w:ascii="Times New Roman" w:hAnsi="Times New Roman"/>
          <w:sz w:val="28"/>
          <w:szCs w:val="28"/>
        </w:rPr>
        <w:t xml:space="preserve">азрешается </w:t>
      </w:r>
      <w:r w:rsidRPr="00861069">
        <w:rPr>
          <w:rFonts w:ascii="Times New Roman" w:hAnsi="Times New Roman"/>
          <w:sz w:val="28"/>
          <w:szCs w:val="28"/>
        </w:rPr>
        <w:t>вставать</w:t>
      </w:r>
      <w:r w:rsidR="00A14220" w:rsidRPr="00861069">
        <w:rPr>
          <w:rFonts w:ascii="Times New Roman" w:hAnsi="Times New Roman"/>
          <w:sz w:val="28"/>
          <w:szCs w:val="28"/>
        </w:rPr>
        <w:t xml:space="preserve"> с постели</w:t>
      </w:r>
      <w:r w:rsidRPr="00861069">
        <w:rPr>
          <w:rFonts w:ascii="Times New Roman" w:hAnsi="Times New Roman"/>
          <w:sz w:val="28"/>
          <w:szCs w:val="28"/>
        </w:rPr>
        <w:t>, осторожно</w:t>
      </w:r>
      <w:r w:rsidR="00A14220" w:rsidRPr="00861069">
        <w:rPr>
          <w:rFonts w:ascii="Times New Roman" w:hAnsi="Times New Roman"/>
          <w:sz w:val="28"/>
          <w:szCs w:val="28"/>
        </w:rPr>
        <w:t xml:space="preserve">, дозированно </w:t>
      </w:r>
      <w:r w:rsidRPr="00861069">
        <w:rPr>
          <w:rFonts w:ascii="Times New Roman" w:hAnsi="Times New Roman"/>
          <w:sz w:val="28"/>
          <w:szCs w:val="28"/>
        </w:rPr>
        <w:t xml:space="preserve">перемещаться </w:t>
      </w:r>
      <w:r w:rsidR="009D70D8" w:rsidRPr="00861069">
        <w:rPr>
          <w:rFonts w:ascii="Times New Roman" w:hAnsi="Times New Roman"/>
          <w:sz w:val="28"/>
          <w:szCs w:val="28"/>
        </w:rPr>
        <w:t>по палате</w:t>
      </w:r>
      <w:r w:rsidRPr="00861069">
        <w:rPr>
          <w:rFonts w:ascii="Times New Roman" w:hAnsi="Times New Roman"/>
          <w:sz w:val="28"/>
          <w:szCs w:val="28"/>
        </w:rPr>
        <w:t xml:space="preserve">, самостоятельный </w:t>
      </w:r>
      <w:r w:rsidR="00A14220" w:rsidRPr="00861069">
        <w:rPr>
          <w:rFonts w:ascii="Times New Roman" w:hAnsi="Times New Roman"/>
          <w:sz w:val="28"/>
          <w:szCs w:val="28"/>
        </w:rPr>
        <w:t xml:space="preserve">гигиенический </w:t>
      </w:r>
      <w:r w:rsidRPr="00861069">
        <w:rPr>
          <w:rFonts w:ascii="Times New Roman" w:hAnsi="Times New Roman"/>
          <w:sz w:val="28"/>
          <w:szCs w:val="28"/>
        </w:rPr>
        <w:t xml:space="preserve">уход </w:t>
      </w:r>
      <w:r w:rsidR="00A14220" w:rsidRPr="00861069">
        <w:rPr>
          <w:rFonts w:ascii="Times New Roman" w:hAnsi="Times New Roman"/>
          <w:sz w:val="28"/>
          <w:szCs w:val="28"/>
        </w:rPr>
        <w:t xml:space="preserve">и прием пищи </w:t>
      </w:r>
      <w:r w:rsidR="009D70D8" w:rsidRPr="00861069">
        <w:rPr>
          <w:rFonts w:ascii="Times New Roman" w:hAnsi="Times New Roman"/>
          <w:sz w:val="28"/>
          <w:szCs w:val="28"/>
        </w:rPr>
        <w:t>в палате</w:t>
      </w:r>
      <w:r w:rsidRPr="00861069">
        <w:rPr>
          <w:rFonts w:ascii="Times New Roman" w:hAnsi="Times New Roman"/>
          <w:sz w:val="28"/>
          <w:szCs w:val="28"/>
        </w:rPr>
        <w:t>.</w:t>
      </w:r>
      <w:r w:rsidR="00A14220" w:rsidRPr="00861069">
        <w:rPr>
          <w:rFonts w:ascii="Times New Roman" w:hAnsi="Times New Roman"/>
          <w:sz w:val="28"/>
          <w:szCs w:val="28"/>
        </w:rPr>
        <w:t xml:space="preserve"> Медсестра контролирует действия пациента, оказывает помощь, проводит лечебные процедуры в палате.</w:t>
      </w:r>
    </w:p>
    <w:p w:rsidR="00AA30C6" w:rsidRPr="00861069" w:rsidRDefault="00221974" w:rsidP="00AA30C6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861069">
        <w:rPr>
          <w:rFonts w:ascii="Times New Roman" w:hAnsi="Times New Roman"/>
          <w:b/>
          <w:sz w:val="28"/>
          <w:szCs w:val="28"/>
        </w:rPr>
        <w:t>Общий</w:t>
      </w:r>
      <w:r w:rsidRPr="00861069">
        <w:rPr>
          <w:rFonts w:ascii="Times New Roman" w:hAnsi="Times New Roman"/>
          <w:sz w:val="28"/>
          <w:szCs w:val="28"/>
        </w:rPr>
        <w:t xml:space="preserve"> </w:t>
      </w:r>
      <w:r w:rsidRPr="00861069">
        <w:rPr>
          <w:rFonts w:ascii="Times New Roman" w:hAnsi="Times New Roman"/>
          <w:b/>
          <w:sz w:val="28"/>
          <w:szCs w:val="28"/>
        </w:rPr>
        <w:t>(свободный)</w:t>
      </w:r>
      <w:r w:rsidR="000E4B43" w:rsidRPr="00861069">
        <w:rPr>
          <w:rFonts w:ascii="Times New Roman" w:hAnsi="Times New Roman"/>
          <w:sz w:val="28"/>
          <w:szCs w:val="28"/>
        </w:rPr>
        <w:t xml:space="preserve"> – </w:t>
      </w:r>
      <w:r w:rsidRPr="00861069">
        <w:rPr>
          <w:rFonts w:ascii="Times New Roman" w:hAnsi="Times New Roman"/>
          <w:sz w:val="28"/>
          <w:szCs w:val="28"/>
        </w:rPr>
        <w:t>при показаниях к тренирующему во</w:t>
      </w:r>
      <w:r w:rsidR="00714E62" w:rsidRPr="00861069">
        <w:rPr>
          <w:rFonts w:ascii="Times New Roman" w:hAnsi="Times New Roman"/>
          <w:sz w:val="28"/>
          <w:szCs w:val="28"/>
        </w:rPr>
        <w:t>здействию физических нагрузок</w:t>
      </w:r>
      <w:r w:rsidR="007C17B5" w:rsidRPr="00861069">
        <w:rPr>
          <w:rFonts w:ascii="Times New Roman" w:hAnsi="Times New Roman"/>
          <w:sz w:val="28"/>
          <w:szCs w:val="28"/>
        </w:rPr>
        <w:t xml:space="preserve"> или как самостоятельный</w:t>
      </w:r>
      <w:r w:rsidR="00714E62" w:rsidRPr="00861069">
        <w:rPr>
          <w:rFonts w:ascii="Times New Roman" w:hAnsi="Times New Roman"/>
          <w:sz w:val="28"/>
          <w:szCs w:val="28"/>
        </w:rPr>
        <w:t xml:space="preserve">. </w:t>
      </w:r>
      <w:r w:rsidRPr="00861069">
        <w:rPr>
          <w:rFonts w:ascii="Times New Roman" w:hAnsi="Times New Roman"/>
          <w:sz w:val="28"/>
          <w:szCs w:val="28"/>
        </w:rPr>
        <w:t>Позволяется дозированная ходьба</w:t>
      </w:r>
      <w:r w:rsidR="000E4B43" w:rsidRPr="00861069">
        <w:rPr>
          <w:rFonts w:ascii="Times New Roman" w:hAnsi="Times New Roman"/>
          <w:sz w:val="28"/>
          <w:szCs w:val="28"/>
        </w:rPr>
        <w:t xml:space="preserve"> за пределами пала</w:t>
      </w:r>
      <w:r w:rsidR="00A14220" w:rsidRPr="00861069">
        <w:rPr>
          <w:rFonts w:ascii="Times New Roman" w:hAnsi="Times New Roman"/>
          <w:sz w:val="28"/>
          <w:szCs w:val="28"/>
        </w:rPr>
        <w:t>ты</w:t>
      </w:r>
      <w:r w:rsidRPr="00861069">
        <w:rPr>
          <w:rFonts w:ascii="Times New Roman" w:hAnsi="Times New Roman"/>
          <w:sz w:val="28"/>
          <w:szCs w:val="28"/>
        </w:rPr>
        <w:t>, подъем по лестнице, прогулки по территории УЗ, полный уход за собой.</w:t>
      </w:r>
      <w:r w:rsidR="00A14220" w:rsidRPr="00861069">
        <w:rPr>
          <w:rFonts w:ascii="Times New Roman" w:hAnsi="Times New Roman"/>
          <w:sz w:val="28"/>
          <w:szCs w:val="28"/>
        </w:rPr>
        <w:t xml:space="preserve"> Медсестра контролирует соблюдение гигиены, пр</w:t>
      </w:r>
      <w:r w:rsidR="000E4B43" w:rsidRPr="00861069">
        <w:rPr>
          <w:rFonts w:ascii="Times New Roman" w:hAnsi="Times New Roman"/>
          <w:sz w:val="28"/>
          <w:szCs w:val="28"/>
        </w:rPr>
        <w:t>и</w:t>
      </w:r>
      <w:r w:rsidR="00A14220" w:rsidRPr="00861069">
        <w:rPr>
          <w:rFonts w:ascii="Times New Roman" w:hAnsi="Times New Roman"/>
          <w:sz w:val="28"/>
          <w:szCs w:val="28"/>
        </w:rPr>
        <w:t xml:space="preserve"> необходимости сопровождает на</w:t>
      </w:r>
      <w:r w:rsidR="00A14220" w:rsidRPr="00E86F8F">
        <w:rPr>
          <w:rFonts w:ascii="Times New Roman" w:hAnsi="Times New Roman"/>
          <w:sz w:val="28"/>
          <w:szCs w:val="28"/>
        </w:rPr>
        <w:t xml:space="preserve"> процедуры.</w:t>
      </w:r>
      <w:r w:rsidR="00AA30C6" w:rsidRPr="00AA30C6">
        <w:t xml:space="preserve"> </w:t>
      </w:r>
      <w:r w:rsidR="001C4424" w:rsidRPr="00861069">
        <w:rPr>
          <w:rFonts w:ascii="Times New Roman" w:hAnsi="Times New Roman"/>
          <w:sz w:val="28"/>
          <w:szCs w:val="28"/>
        </w:rPr>
        <w:t>Соблюдение пациентом</w:t>
      </w:r>
      <w:r w:rsidR="00AA30C6" w:rsidRPr="00861069">
        <w:rPr>
          <w:rFonts w:ascii="Times New Roman" w:hAnsi="Times New Roman"/>
          <w:sz w:val="28"/>
          <w:szCs w:val="28"/>
        </w:rPr>
        <w:t xml:space="preserve"> принятого на отделении правил внутреннего распорядка дня является важным фактором обеспечения лечебно-охранительного режима отделения.</w:t>
      </w:r>
    </w:p>
    <w:p w:rsidR="004674BE" w:rsidRDefault="004674BE" w:rsidP="004674BE">
      <w:pPr>
        <w:pStyle w:val="a5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1974" w:rsidRPr="00E86F8F" w:rsidRDefault="00221974" w:rsidP="004674BE">
      <w:pPr>
        <w:pStyle w:val="a5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86F8F">
        <w:rPr>
          <w:rFonts w:ascii="Times New Roman" w:eastAsia="Calibri" w:hAnsi="Times New Roman"/>
          <w:b/>
          <w:sz w:val="28"/>
          <w:szCs w:val="28"/>
        </w:rPr>
        <w:lastRenderedPageBreak/>
        <w:t xml:space="preserve">Мероприятия по снижению </w:t>
      </w:r>
      <w:r w:rsidR="00714E62">
        <w:rPr>
          <w:rFonts w:ascii="Times New Roman" w:eastAsia="Calibri" w:hAnsi="Times New Roman"/>
          <w:b/>
          <w:sz w:val="28"/>
          <w:szCs w:val="28"/>
        </w:rPr>
        <w:t>воздействия на пациента химических</w:t>
      </w:r>
      <w:r w:rsidR="003117A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8C2A55" w:rsidRPr="00E86F8F">
        <w:rPr>
          <w:rFonts w:ascii="Times New Roman" w:eastAsia="Calibri" w:hAnsi="Times New Roman"/>
          <w:b/>
          <w:sz w:val="28"/>
          <w:szCs w:val="28"/>
        </w:rPr>
        <w:t xml:space="preserve">и </w:t>
      </w:r>
      <w:r w:rsidRPr="00E86F8F">
        <w:rPr>
          <w:rFonts w:ascii="Times New Roman" w:eastAsia="Calibri" w:hAnsi="Times New Roman"/>
          <w:b/>
          <w:sz w:val="28"/>
          <w:szCs w:val="28"/>
        </w:rPr>
        <w:t>физических</w:t>
      </w:r>
      <w:r w:rsidR="008C2A55" w:rsidRPr="00E86F8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86F8F">
        <w:rPr>
          <w:rFonts w:ascii="Times New Roman" w:eastAsia="Calibri" w:hAnsi="Times New Roman"/>
          <w:b/>
          <w:sz w:val="28"/>
          <w:szCs w:val="28"/>
        </w:rPr>
        <w:t>факторов агрессии больничной среды</w:t>
      </w:r>
    </w:p>
    <w:p w:rsidR="008C2A55" w:rsidRPr="00E86F8F" w:rsidRDefault="00714E62" w:rsidP="004674B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Снижение </w:t>
      </w:r>
      <w:r w:rsidR="008C2A55" w:rsidRPr="00E86F8F">
        <w:rPr>
          <w:rFonts w:ascii="Times New Roman" w:hAnsi="Times New Roman"/>
          <w:b/>
          <w:bCs/>
          <w:i/>
          <w:color w:val="000000"/>
          <w:sz w:val="28"/>
          <w:szCs w:val="28"/>
        </w:rPr>
        <w:t>риска отравлений</w:t>
      </w:r>
    </w:p>
    <w:p w:rsidR="008C2A55" w:rsidRPr="00E86F8F" w:rsidRDefault="008C2A55" w:rsidP="004674B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Рекомендуется:</w:t>
      </w:r>
    </w:p>
    <w:p w:rsidR="008C2A55" w:rsidRPr="00E86F8F" w:rsidRDefault="008C2A55" w:rsidP="004674BE">
      <w:pPr>
        <w:pStyle w:val="a3"/>
        <w:numPr>
          <w:ilvl w:val="0"/>
          <w:numId w:val="2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color w:val="000000"/>
          <w:sz w:val="28"/>
          <w:szCs w:val="28"/>
        </w:rPr>
        <w:t>хранить дезсредства в проветриваемых помещениях, в закрытых емкостях, в шкафах, исключив доступ к ним пациентов</w:t>
      </w:r>
    </w:p>
    <w:p w:rsidR="008C2A55" w:rsidRPr="00E86F8F" w:rsidRDefault="00714E62" w:rsidP="004674BE">
      <w:pPr>
        <w:pStyle w:val="a3"/>
        <w:numPr>
          <w:ilvl w:val="0"/>
          <w:numId w:val="2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хранить медикаменты </w:t>
      </w:r>
      <w:r w:rsidR="008C2A55" w:rsidRPr="00E86F8F">
        <w:rPr>
          <w:rFonts w:ascii="Times New Roman" w:hAnsi="Times New Roman"/>
          <w:color w:val="000000"/>
          <w:sz w:val="28"/>
          <w:szCs w:val="28"/>
        </w:rPr>
        <w:t>в запирающихся шкафах или холодильниках, на маркированных полках, в промаркированных емкостях</w:t>
      </w:r>
    </w:p>
    <w:p w:rsidR="008C2A55" w:rsidRPr="00E86F8F" w:rsidRDefault="000E4B43" w:rsidP="004674BE">
      <w:pPr>
        <w:pStyle w:val="a3"/>
        <w:numPr>
          <w:ilvl w:val="0"/>
          <w:numId w:val="2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color w:val="000000"/>
          <w:sz w:val="28"/>
          <w:szCs w:val="28"/>
        </w:rPr>
        <w:t>к</w:t>
      </w:r>
      <w:r w:rsidR="008C2A55" w:rsidRPr="00E86F8F">
        <w:rPr>
          <w:rFonts w:ascii="Times New Roman" w:hAnsi="Times New Roman"/>
          <w:color w:val="000000"/>
          <w:sz w:val="28"/>
          <w:szCs w:val="28"/>
        </w:rPr>
        <w:t>онтролировать срок годности, целостность упаковки, производить визуальный и органолептический контроль пригодности</w:t>
      </w:r>
    </w:p>
    <w:p w:rsidR="008C2A55" w:rsidRPr="00E86F8F" w:rsidRDefault="008C2A55" w:rsidP="004674BE">
      <w:pPr>
        <w:pStyle w:val="a3"/>
        <w:numPr>
          <w:ilvl w:val="0"/>
          <w:numId w:val="2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color w:val="000000"/>
          <w:sz w:val="28"/>
          <w:szCs w:val="28"/>
        </w:rPr>
        <w:t>исключать токсическое воздействие паров ртути в случае разбивания термометров</w:t>
      </w:r>
    </w:p>
    <w:p w:rsidR="000E4B43" w:rsidRPr="00E86F8F" w:rsidRDefault="008C2A55" w:rsidP="004674BE">
      <w:pPr>
        <w:pStyle w:val="a3"/>
        <w:numPr>
          <w:ilvl w:val="0"/>
          <w:numId w:val="2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color w:val="000000"/>
          <w:sz w:val="28"/>
          <w:szCs w:val="28"/>
        </w:rPr>
        <w:t>соблюдать требования к хранению продуктов</w:t>
      </w:r>
      <w:r w:rsidR="00714E62">
        <w:rPr>
          <w:rFonts w:ascii="Times New Roman" w:hAnsi="Times New Roman"/>
          <w:color w:val="000000"/>
          <w:sz w:val="28"/>
          <w:szCs w:val="28"/>
        </w:rPr>
        <w:t>ых передач в холодильнике</w:t>
      </w:r>
    </w:p>
    <w:p w:rsidR="008C2A55" w:rsidRPr="00D20F0B" w:rsidRDefault="000E4B43" w:rsidP="004674BE">
      <w:pPr>
        <w:pStyle w:val="a3"/>
        <w:numPr>
          <w:ilvl w:val="0"/>
          <w:numId w:val="2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2A55" w:rsidRPr="00E86F8F">
        <w:rPr>
          <w:rFonts w:ascii="Times New Roman" w:hAnsi="Times New Roman"/>
          <w:color w:val="000000"/>
          <w:sz w:val="28"/>
          <w:szCs w:val="28"/>
        </w:rPr>
        <w:t>соблюдать требования к доста</w:t>
      </w:r>
      <w:r w:rsidR="00714E62">
        <w:rPr>
          <w:rFonts w:ascii="Times New Roman" w:hAnsi="Times New Roman"/>
          <w:color w:val="000000"/>
          <w:sz w:val="28"/>
          <w:szCs w:val="28"/>
        </w:rPr>
        <w:t>вке продуктов в лечебное</w:t>
      </w:r>
      <w:r w:rsidR="008C2A55" w:rsidRPr="00E86F8F">
        <w:rPr>
          <w:rFonts w:ascii="Times New Roman" w:hAnsi="Times New Roman"/>
          <w:color w:val="000000"/>
          <w:sz w:val="28"/>
          <w:szCs w:val="28"/>
        </w:rPr>
        <w:t xml:space="preserve"> отделен</w:t>
      </w:r>
      <w:r w:rsidR="00D20F0B">
        <w:rPr>
          <w:rFonts w:ascii="Times New Roman" w:hAnsi="Times New Roman"/>
          <w:color w:val="000000"/>
          <w:sz w:val="28"/>
          <w:szCs w:val="28"/>
        </w:rPr>
        <w:t>ие и условиям питания пациентов.</w:t>
      </w:r>
    </w:p>
    <w:p w:rsidR="00221974" w:rsidRPr="00E86F8F" w:rsidRDefault="00714E62" w:rsidP="004674BE">
      <w:pPr>
        <w:pStyle w:val="a3"/>
        <w:tabs>
          <w:tab w:val="left" w:pos="993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Снижение </w:t>
      </w:r>
      <w:r w:rsidR="00221974" w:rsidRPr="00E86F8F">
        <w:rPr>
          <w:rFonts w:ascii="Times New Roman" w:hAnsi="Times New Roman"/>
          <w:b/>
          <w:bCs/>
          <w:i/>
          <w:color w:val="000000"/>
          <w:sz w:val="28"/>
          <w:szCs w:val="28"/>
        </w:rPr>
        <w:t>риска ожогов</w:t>
      </w:r>
    </w:p>
    <w:p w:rsidR="00221974" w:rsidRPr="00E86F8F" w:rsidRDefault="00221974" w:rsidP="004674B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Рекомендуется:</w:t>
      </w:r>
    </w:p>
    <w:p w:rsidR="00221974" w:rsidRPr="00E86F8F" w:rsidRDefault="00A14220" w:rsidP="004674B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color w:val="000000"/>
          <w:sz w:val="28"/>
          <w:szCs w:val="28"/>
        </w:rPr>
        <w:t xml:space="preserve">контролировать </w:t>
      </w:r>
      <w:r w:rsidR="007C17B5">
        <w:rPr>
          <w:rFonts w:ascii="Times New Roman" w:hAnsi="Times New Roman"/>
          <w:color w:val="000000"/>
          <w:sz w:val="28"/>
          <w:szCs w:val="28"/>
        </w:rPr>
        <w:t>температуру</w:t>
      </w:r>
      <w:r w:rsidR="00221974" w:rsidRPr="00E86F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B43" w:rsidRPr="00E86F8F">
        <w:rPr>
          <w:rFonts w:ascii="Times New Roman" w:hAnsi="Times New Roman"/>
          <w:color w:val="000000"/>
          <w:sz w:val="28"/>
          <w:szCs w:val="28"/>
        </w:rPr>
        <w:t xml:space="preserve">воды при применении грелки, </w:t>
      </w:r>
      <w:r w:rsidR="00221974" w:rsidRPr="00E86F8F">
        <w:rPr>
          <w:rFonts w:ascii="Times New Roman" w:hAnsi="Times New Roman"/>
          <w:color w:val="000000"/>
          <w:sz w:val="28"/>
          <w:szCs w:val="28"/>
        </w:rPr>
        <w:t>водолечении, и</w:t>
      </w:r>
      <w:r w:rsidRPr="00E86F8F">
        <w:rPr>
          <w:rFonts w:ascii="Times New Roman" w:hAnsi="Times New Roman"/>
          <w:color w:val="000000"/>
          <w:sz w:val="28"/>
          <w:szCs w:val="28"/>
        </w:rPr>
        <w:t>спользуя водный термометр</w:t>
      </w:r>
      <w:r w:rsidR="00221974" w:rsidRPr="00E86F8F">
        <w:rPr>
          <w:rFonts w:ascii="Times New Roman" w:hAnsi="Times New Roman"/>
          <w:color w:val="000000"/>
          <w:sz w:val="28"/>
          <w:szCs w:val="28"/>
        </w:rPr>
        <w:t>;</w:t>
      </w:r>
      <w:r w:rsidRPr="00E86F8F">
        <w:rPr>
          <w:rFonts w:ascii="Times New Roman" w:hAnsi="Times New Roman"/>
          <w:color w:val="000000"/>
          <w:sz w:val="28"/>
          <w:szCs w:val="28"/>
        </w:rPr>
        <w:t xml:space="preserve"> наблюдать </w:t>
      </w:r>
      <w:r w:rsidR="00221974" w:rsidRPr="00E86F8F">
        <w:rPr>
          <w:rFonts w:ascii="Times New Roman" w:hAnsi="Times New Roman"/>
          <w:color w:val="000000"/>
          <w:sz w:val="28"/>
          <w:szCs w:val="28"/>
        </w:rPr>
        <w:t>за состоянием пациента во время процедуры</w:t>
      </w:r>
    </w:p>
    <w:p w:rsidR="00221974" w:rsidRPr="00E86F8F" w:rsidRDefault="00A14220" w:rsidP="004674B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color w:val="000000"/>
          <w:sz w:val="28"/>
          <w:szCs w:val="28"/>
        </w:rPr>
        <w:t xml:space="preserve">соблюдать </w:t>
      </w:r>
      <w:r w:rsidR="00714E62">
        <w:rPr>
          <w:rFonts w:ascii="Times New Roman" w:hAnsi="Times New Roman"/>
          <w:color w:val="000000"/>
          <w:sz w:val="28"/>
          <w:szCs w:val="28"/>
        </w:rPr>
        <w:t>технику безопасности</w:t>
      </w:r>
      <w:r w:rsidR="00221974" w:rsidRPr="00E86F8F">
        <w:rPr>
          <w:rFonts w:ascii="Times New Roman" w:hAnsi="Times New Roman"/>
          <w:color w:val="000000"/>
          <w:sz w:val="28"/>
          <w:szCs w:val="28"/>
        </w:rPr>
        <w:t xml:space="preserve"> при работе с открытым источником огня (отжимать смоченный спиртом фитиль при постановке банок, не зажиг</w:t>
      </w:r>
      <w:r w:rsidR="00714E62">
        <w:rPr>
          <w:rFonts w:ascii="Times New Roman" w:hAnsi="Times New Roman"/>
          <w:color w:val="000000"/>
          <w:sz w:val="28"/>
          <w:szCs w:val="28"/>
        </w:rPr>
        <w:t>ать огонь на расстоянии менее 5</w:t>
      </w:r>
      <w:r w:rsidR="000E4B43" w:rsidRPr="00E86F8F">
        <w:rPr>
          <w:rFonts w:ascii="Times New Roman" w:hAnsi="Times New Roman"/>
          <w:color w:val="000000"/>
          <w:sz w:val="28"/>
          <w:szCs w:val="28"/>
        </w:rPr>
        <w:t>м</w:t>
      </w:r>
      <w:r w:rsidR="00714E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974" w:rsidRPr="00E86F8F">
        <w:rPr>
          <w:rFonts w:ascii="Times New Roman" w:hAnsi="Times New Roman"/>
          <w:color w:val="000000"/>
          <w:sz w:val="28"/>
          <w:szCs w:val="28"/>
        </w:rPr>
        <w:t>от кислородного баллона)</w:t>
      </w:r>
    </w:p>
    <w:p w:rsidR="00221974" w:rsidRPr="00861069" w:rsidRDefault="00221974" w:rsidP="004674B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color w:val="000000"/>
          <w:sz w:val="28"/>
          <w:szCs w:val="28"/>
        </w:rPr>
        <w:t>предотвращать хим</w:t>
      </w:r>
      <w:r w:rsidR="00714E62">
        <w:rPr>
          <w:rFonts w:ascii="Times New Roman" w:hAnsi="Times New Roman"/>
          <w:color w:val="000000"/>
          <w:sz w:val="28"/>
          <w:szCs w:val="28"/>
        </w:rPr>
        <w:t>ические</w:t>
      </w:r>
      <w:r w:rsidRPr="00E86F8F">
        <w:rPr>
          <w:rFonts w:ascii="Times New Roman" w:hAnsi="Times New Roman"/>
          <w:color w:val="000000"/>
          <w:sz w:val="28"/>
          <w:szCs w:val="28"/>
        </w:rPr>
        <w:t xml:space="preserve"> ожоги </w:t>
      </w:r>
      <w:r w:rsidR="00714E62">
        <w:rPr>
          <w:rFonts w:ascii="Times New Roman" w:hAnsi="Times New Roman"/>
          <w:color w:val="000000"/>
          <w:sz w:val="28"/>
          <w:szCs w:val="28"/>
        </w:rPr>
        <w:t>(например, при постановке горчичников</w:t>
      </w:r>
      <w:r w:rsidR="007C17B5" w:rsidRPr="00861069">
        <w:rPr>
          <w:rFonts w:ascii="Times New Roman" w:hAnsi="Times New Roman"/>
          <w:sz w:val="28"/>
          <w:szCs w:val="28"/>
        </w:rPr>
        <w:t>, лекарственных компрессов</w:t>
      </w:r>
      <w:r w:rsidR="001C4424" w:rsidRPr="00861069">
        <w:rPr>
          <w:rFonts w:ascii="Times New Roman" w:hAnsi="Times New Roman"/>
          <w:sz w:val="28"/>
          <w:szCs w:val="28"/>
        </w:rPr>
        <w:t xml:space="preserve">, </w:t>
      </w:r>
      <w:r w:rsidR="007C17B5" w:rsidRPr="00861069">
        <w:rPr>
          <w:rFonts w:ascii="Times New Roman" w:hAnsi="Times New Roman"/>
          <w:sz w:val="28"/>
          <w:szCs w:val="28"/>
        </w:rPr>
        <w:t xml:space="preserve"> применении согревающей мази</w:t>
      </w:r>
      <w:r w:rsidR="001C4424" w:rsidRPr="00861069">
        <w:rPr>
          <w:rFonts w:ascii="Times New Roman" w:hAnsi="Times New Roman"/>
          <w:sz w:val="28"/>
          <w:szCs w:val="28"/>
        </w:rPr>
        <w:t xml:space="preserve"> , </w:t>
      </w:r>
      <w:bookmarkStart w:id="0" w:name="_GoBack"/>
      <w:r w:rsidR="001C4424" w:rsidRPr="00861069">
        <w:rPr>
          <w:rFonts w:ascii="Times New Roman" w:hAnsi="Times New Roman"/>
          <w:sz w:val="28"/>
          <w:szCs w:val="28"/>
        </w:rPr>
        <w:t>йодной сетки и др</w:t>
      </w:r>
      <w:bookmarkEnd w:id="0"/>
      <w:r w:rsidR="00861069">
        <w:rPr>
          <w:rFonts w:ascii="Times New Roman" w:hAnsi="Times New Roman"/>
          <w:sz w:val="28"/>
          <w:szCs w:val="28"/>
        </w:rPr>
        <w:t>.</w:t>
      </w:r>
      <w:r w:rsidR="00714E62" w:rsidRPr="00861069">
        <w:rPr>
          <w:rFonts w:ascii="Times New Roman" w:hAnsi="Times New Roman"/>
          <w:sz w:val="28"/>
          <w:szCs w:val="28"/>
        </w:rPr>
        <w:t>)</w:t>
      </w:r>
    </w:p>
    <w:p w:rsidR="00221974" w:rsidRPr="00E86F8F" w:rsidRDefault="00221974" w:rsidP="004674B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61069">
        <w:rPr>
          <w:rFonts w:ascii="Times New Roman" w:hAnsi="Times New Roman"/>
          <w:sz w:val="28"/>
          <w:szCs w:val="28"/>
        </w:rPr>
        <w:t xml:space="preserve">запрещать пациентам </w:t>
      </w:r>
      <w:r w:rsidR="000E4B43" w:rsidRPr="00861069">
        <w:rPr>
          <w:rFonts w:ascii="Times New Roman" w:hAnsi="Times New Roman"/>
          <w:sz w:val="28"/>
          <w:szCs w:val="28"/>
        </w:rPr>
        <w:t xml:space="preserve">курить, </w:t>
      </w:r>
      <w:r w:rsidRPr="00861069">
        <w:rPr>
          <w:rFonts w:ascii="Times New Roman" w:hAnsi="Times New Roman"/>
          <w:sz w:val="28"/>
          <w:szCs w:val="28"/>
        </w:rPr>
        <w:t>разжигать</w:t>
      </w:r>
      <w:r w:rsidRPr="00E86F8F">
        <w:rPr>
          <w:rFonts w:ascii="Times New Roman" w:hAnsi="Times New Roman"/>
          <w:color w:val="000000"/>
          <w:sz w:val="28"/>
          <w:szCs w:val="28"/>
        </w:rPr>
        <w:t xml:space="preserve"> огонь в отделении</w:t>
      </w:r>
    </w:p>
    <w:p w:rsidR="00221974" w:rsidRPr="00D20F0B" w:rsidRDefault="00221974" w:rsidP="004674B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color w:val="000000"/>
          <w:sz w:val="28"/>
          <w:szCs w:val="28"/>
        </w:rPr>
        <w:t>соблюдать противопожарную безопасность (наличие плана эвакуации, средств тушения</w:t>
      </w:r>
      <w:bookmarkStart w:id="1" w:name="sect7"/>
      <w:bookmarkEnd w:id="1"/>
      <w:r w:rsidR="007C17B5">
        <w:rPr>
          <w:rFonts w:ascii="Times New Roman" w:hAnsi="Times New Roman"/>
          <w:color w:val="000000"/>
          <w:sz w:val="28"/>
          <w:szCs w:val="28"/>
        </w:rPr>
        <w:t>)</w:t>
      </w:r>
      <w:r w:rsidR="00D20F0B">
        <w:rPr>
          <w:rFonts w:ascii="Times New Roman" w:hAnsi="Times New Roman"/>
          <w:color w:val="000000"/>
          <w:sz w:val="28"/>
          <w:szCs w:val="28"/>
        </w:rPr>
        <w:t>.</w:t>
      </w:r>
    </w:p>
    <w:p w:rsidR="00610A0B" w:rsidRDefault="00610A0B" w:rsidP="004674B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bookmarkStart w:id="2" w:name="sect8"/>
      <w:bookmarkEnd w:id="2"/>
    </w:p>
    <w:p w:rsidR="00221974" w:rsidRPr="00E86F8F" w:rsidRDefault="00714E62" w:rsidP="004674B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Снижение </w:t>
      </w:r>
      <w:r w:rsidR="00221974" w:rsidRPr="00E86F8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риска поражения электрическим током</w:t>
      </w:r>
    </w:p>
    <w:p w:rsidR="00221974" w:rsidRPr="00E86F8F" w:rsidRDefault="00221974" w:rsidP="004674B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Рекомендуется:</w:t>
      </w:r>
    </w:p>
    <w:p w:rsidR="00221974" w:rsidRPr="00E86F8F" w:rsidRDefault="008C2A55" w:rsidP="004674BE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только исправное</w:t>
      </w:r>
      <w:r w:rsidR="00221974"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аземленное</w:t>
      </w:r>
      <w:r w:rsidR="00221974"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электрооборудование</w:t>
      </w:r>
    </w:p>
    <w:p w:rsidR="00221974" w:rsidRPr="00714E62" w:rsidRDefault="008C2A55" w:rsidP="004674BE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 целостность</w:t>
      </w:r>
      <w:r w:rsidR="00221974"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электропроводки</w:t>
      </w:r>
      <w:r w:rsidR="00714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исправность </w:t>
      </w:r>
      <w:r w:rsidR="00714E62"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электрических розеток</w:t>
      </w:r>
      <w:r w:rsidR="00714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21974" w:rsidRPr="00714E62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 выдергивание вилку из розетки за шнур</w:t>
      </w:r>
    </w:p>
    <w:p w:rsidR="00221974" w:rsidRPr="00714E62" w:rsidRDefault="00221974" w:rsidP="004674BE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 использование электроприборов в местах с повышенной влажностью</w:t>
      </w:r>
      <w:r w:rsidR="00714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14E62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 выключение электроприборов влажными руками</w:t>
      </w:r>
    </w:p>
    <w:p w:rsidR="00221974" w:rsidRPr="00E86F8F" w:rsidRDefault="00221974" w:rsidP="004674BE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пользовании электроприбора </w:t>
      </w:r>
      <w:r w:rsidR="00714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касаться радиаторов, водопроводных труб и других заземленных металлических конструкций</w:t>
      </w:r>
    </w:p>
    <w:p w:rsidR="00221974" w:rsidRPr="00E86F8F" w:rsidRDefault="00221974" w:rsidP="004674BE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 перегр</w:t>
      </w:r>
      <w:r w:rsidR="00311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узку </w:t>
      </w: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электрической сети</w:t>
      </w:r>
    </w:p>
    <w:p w:rsidR="00221974" w:rsidRPr="00D20F0B" w:rsidRDefault="00221974" w:rsidP="004674BE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следить, чтобы провода </w:t>
      </w:r>
      <w:r w:rsidR="008C2A55"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процедур</w:t>
      </w: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касались тела пациента</w:t>
      </w:r>
      <w:bookmarkStart w:id="3" w:name="sect9"/>
      <w:bookmarkEnd w:id="3"/>
    </w:p>
    <w:p w:rsidR="00221974" w:rsidRPr="00E86F8F" w:rsidRDefault="00714E62" w:rsidP="004674B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Снижение риска </w:t>
      </w:r>
      <w:r w:rsidR="00221974" w:rsidRPr="00E86F8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травматизма</w:t>
      </w:r>
    </w:p>
    <w:p w:rsidR="00221974" w:rsidRPr="00E86F8F" w:rsidRDefault="00221974" w:rsidP="004674B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E86F8F">
        <w:rPr>
          <w:rFonts w:ascii="Times New Roman" w:hAnsi="Times New Roman"/>
          <w:sz w:val="28"/>
          <w:szCs w:val="28"/>
        </w:rPr>
        <w:t>Рекомендуется:</w:t>
      </w:r>
    </w:p>
    <w:p w:rsidR="00221974" w:rsidRPr="00E86F8F" w:rsidRDefault="00221974" w:rsidP="004674B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выявить </w:t>
      </w:r>
      <w:r w:rsidR="00F17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пациента </w:t>
      </w: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имеющиеся факторы риска падения – возраст старше 65 лет, нарушение зрения, расстройство походки, дезориент</w:t>
      </w:r>
      <w:r w:rsidR="003117AE"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, спутанность сознания, медикаментозное лечение (транквилизаторы, седативные, снотворные препараты)</w:t>
      </w:r>
    </w:p>
    <w:p w:rsidR="00221974" w:rsidRPr="00E86F8F" w:rsidRDefault="00221974" w:rsidP="004674B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кровать в максимально низкое положение, использовать тормоз и боковые заграждения</w:t>
      </w:r>
    </w:p>
    <w:p w:rsidR="00221974" w:rsidRPr="00E86F8F" w:rsidRDefault="00221974" w:rsidP="004674B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предметы первой необходимости (стакан с водой, очки) в доступном месте</w:t>
      </w:r>
    </w:p>
    <w:p w:rsidR="00221974" w:rsidRPr="00E86F8F" w:rsidRDefault="00221974" w:rsidP="004674B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пациента средством связи с медсестрой</w:t>
      </w:r>
      <w:r w:rsidR="00A14220"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, чаще наблюдать пациента</w:t>
      </w:r>
    </w:p>
    <w:p w:rsidR="00221974" w:rsidRPr="00E86F8F" w:rsidRDefault="00221974" w:rsidP="004674B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="00F17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печить индивидуальное и ночное </w:t>
      </w: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освещение </w:t>
      </w:r>
    </w:p>
    <w:p w:rsidR="00221974" w:rsidRPr="00E86F8F" w:rsidRDefault="00221974" w:rsidP="004674B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 влажный пол, лишн</w:t>
      </w:r>
      <w:r w:rsidR="00F17000"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предметы на пути перемещения</w:t>
      </w:r>
    </w:p>
    <w:p w:rsidR="00D41F77" w:rsidRPr="00D20F0B" w:rsidRDefault="00DB2EF1" w:rsidP="004674B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снабдить пациента средствами для перемещения (</w:t>
      </w:r>
      <w:r w:rsidR="00F17000">
        <w:rPr>
          <w:rFonts w:ascii="Times New Roman" w:eastAsia="Times New Roman" w:hAnsi="Times New Roman" w:cs="Times New Roman"/>
          <w:color w:val="000000"/>
          <w:sz w:val="28"/>
          <w:szCs w:val="28"/>
        </w:rPr>
        <w:t>трость, костыли, ходунки, кресло-коляска</w:t>
      </w: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17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6F8F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поручни на стенах)</w:t>
      </w:r>
      <w:r w:rsidR="00F17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7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</w:t>
      </w:r>
      <w:r w:rsidR="00221974" w:rsidRPr="00F1700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при перемещении.</w:t>
      </w:r>
    </w:p>
    <w:sectPr w:rsidR="00D41F77" w:rsidRPr="00D20F0B" w:rsidSect="00E86F8F">
      <w:footerReference w:type="default" r:id="rId9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758" w:rsidRDefault="00EB0758" w:rsidP="008D46F0">
      <w:pPr>
        <w:spacing w:after="0" w:line="240" w:lineRule="auto"/>
      </w:pPr>
      <w:r>
        <w:separator/>
      </w:r>
    </w:p>
  </w:endnote>
  <w:endnote w:type="continuationSeparator" w:id="1">
    <w:p w:rsidR="00EB0758" w:rsidRDefault="00EB0758" w:rsidP="008D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2894016"/>
      <w:docPartObj>
        <w:docPartGallery w:val="Page Numbers (Bottom of Page)"/>
        <w:docPartUnique/>
      </w:docPartObj>
    </w:sdtPr>
    <w:sdtContent>
      <w:p w:rsidR="008D46F0" w:rsidRDefault="003B49FE">
        <w:pPr>
          <w:pStyle w:val="a8"/>
          <w:jc w:val="center"/>
        </w:pPr>
        <w:r>
          <w:fldChar w:fldCharType="begin"/>
        </w:r>
        <w:r w:rsidR="009576E0">
          <w:instrText xml:space="preserve"> PAGE   \* MERGEFORMAT </w:instrText>
        </w:r>
        <w:r>
          <w:fldChar w:fldCharType="separate"/>
        </w:r>
        <w:r w:rsidR="007D36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46F0" w:rsidRDefault="008D46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758" w:rsidRDefault="00EB0758" w:rsidP="008D46F0">
      <w:pPr>
        <w:spacing w:after="0" w:line="240" w:lineRule="auto"/>
      </w:pPr>
      <w:r>
        <w:separator/>
      </w:r>
    </w:p>
  </w:footnote>
  <w:footnote w:type="continuationSeparator" w:id="1">
    <w:p w:rsidR="00EB0758" w:rsidRDefault="00EB0758" w:rsidP="008D4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E93"/>
    <w:multiLevelType w:val="hybridMultilevel"/>
    <w:tmpl w:val="0C9A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6244"/>
    <w:multiLevelType w:val="hybridMultilevel"/>
    <w:tmpl w:val="05AE2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01E73"/>
    <w:multiLevelType w:val="hybridMultilevel"/>
    <w:tmpl w:val="F380FAF0"/>
    <w:lvl w:ilvl="0" w:tplc="D73255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5C239C"/>
    <w:multiLevelType w:val="hybridMultilevel"/>
    <w:tmpl w:val="7234CAB0"/>
    <w:lvl w:ilvl="0" w:tplc="7DBE85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F144D"/>
    <w:multiLevelType w:val="hybridMultilevel"/>
    <w:tmpl w:val="0FEAD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E74FCB"/>
    <w:multiLevelType w:val="hybridMultilevel"/>
    <w:tmpl w:val="A6E41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D08F6"/>
    <w:multiLevelType w:val="multilevel"/>
    <w:tmpl w:val="CE4E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32C5B"/>
    <w:multiLevelType w:val="hybridMultilevel"/>
    <w:tmpl w:val="60C02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607F0"/>
    <w:multiLevelType w:val="hybridMultilevel"/>
    <w:tmpl w:val="50CE3DC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C202773"/>
    <w:multiLevelType w:val="multilevel"/>
    <w:tmpl w:val="5776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730BB"/>
    <w:multiLevelType w:val="hybridMultilevel"/>
    <w:tmpl w:val="892CD3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4B5920"/>
    <w:multiLevelType w:val="hybridMultilevel"/>
    <w:tmpl w:val="BED477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6301DEA"/>
    <w:multiLevelType w:val="hybridMultilevel"/>
    <w:tmpl w:val="F11C4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07784"/>
    <w:multiLevelType w:val="multilevel"/>
    <w:tmpl w:val="C208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314F66"/>
    <w:multiLevelType w:val="multilevel"/>
    <w:tmpl w:val="A62E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4D43AB"/>
    <w:multiLevelType w:val="hybridMultilevel"/>
    <w:tmpl w:val="5DE69E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3FA264FE"/>
    <w:multiLevelType w:val="hybridMultilevel"/>
    <w:tmpl w:val="E6BC7C38"/>
    <w:lvl w:ilvl="0" w:tplc="F1141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754359"/>
    <w:multiLevelType w:val="multilevel"/>
    <w:tmpl w:val="CB76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675EE"/>
    <w:multiLevelType w:val="hybridMultilevel"/>
    <w:tmpl w:val="0C9A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4128F"/>
    <w:multiLevelType w:val="hybridMultilevel"/>
    <w:tmpl w:val="9992E36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DD4AD9"/>
    <w:multiLevelType w:val="multilevel"/>
    <w:tmpl w:val="A20E65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F181A6B"/>
    <w:multiLevelType w:val="multilevel"/>
    <w:tmpl w:val="49FE1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2183A23"/>
    <w:multiLevelType w:val="hybridMultilevel"/>
    <w:tmpl w:val="43B8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42C42"/>
    <w:multiLevelType w:val="hybridMultilevel"/>
    <w:tmpl w:val="1D4679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8310A05"/>
    <w:multiLevelType w:val="multilevel"/>
    <w:tmpl w:val="29C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E80BCF"/>
    <w:multiLevelType w:val="hybridMultilevel"/>
    <w:tmpl w:val="8F60C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090B43"/>
    <w:multiLevelType w:val="hybridMultilevel"/>
    <w:tmpl w:val="6DB6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81F66"/>
    <w:multiLevelType w:val="hybridMultilevel"/>
    <w:tmpl w:val="402E83AE"/>
    <w:lvl w:ilvl="0" w:tplc="08BC5EC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63D1D"/>
    <w:multiLevelType w:val="hybridMultilevel"/>
    <w:tmpl w:val="90300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C42FE"/>
    <w:multiLevelType w:val="hybridMultilevel"/>
    <w:tmpl w:val="BA2226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1CC67B9"/>
    <w:multiLevelType w:val="multilevel"/>
    <w:tmpl w:val="D354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197FA6"/>
    <w:multiLevelType w:val="hybridMultilevel"/>
    <w:tmpl w:val="BC128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9A39C9"/>
    <w:multiLevelType w:val="hybridMultilevel"/>
    <w:tmpl w:val="42008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330EE8"/>
    <w:multiLevelType w:val="hybridMultilevel"/>
    <w:tmpl w:val="BA2226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17712C"/>
    <w:multiLevelType w:val="multilevel"/>
    <w:tmpl w:val="0068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"/>
  </w:num>
  <w:num w:numId="5">
    <w:abstractNumId w:val="31"/>
  </w:num>
  <w:num w:numId="6">
    <w:abstractNumId w:val="19"/>
  </w:num>
  <w:num w:numId="7">
    <w:abstractNumId w:val="29"/>
  </w:num>
  <w:num w:numId="8">
    <w:abstractNumId w:val="14"/>
  </w:num>
  <w:num w:numId="9">
    <w:abstractNumId w:val="34"/>
  </w:num>
  <w:num w:numId="10">
    <w:abstractNumId w:val="13"/>
  </w:num>
  <w:num w:numId="11">
    <w:abstractNumId w:val="9"/>
  </w:num>
  <w:num w:numId="12">
    <w:abstractNumId w:val="17"/>
  </w:num>
  <w:num w:numId="13">
    <w:abstractNumId w:val="6"/>
  </w:num>
  <w:num w:numId="14">
    <w:abstractNumId w:val="30"/>
  </w:num>
  <w:num w:numId="15">
    <w:abstractNumId w:val="24"/>
  </w:num>
  <w:num w:numId="16">
    <w:abstractNumId w:val="16"/>
  </w:num>
  <w:num w:numId="17">
    <w:abstractNumId w:val="26"/>
  </w:num>
  <w:num w:numId="18">
    <w:abstractNumId w:val="23"/>
  </w:num>
  <w:num w:numId="19">
    <w:abstractNumId w:val="21"/>
  </w:num>
  <w:num w:numId="20">
    <w:abstractNumId w:val="10"/>
  </w:num>
  <w:num w:numId="21">
    <w:abstractNumId w:val="11"/>
  </w:num>
  <w:num w:numId="22">
    <w:abstractNumId w:val="4"/>
  </w:num>
  <w:num w:numId="23">
    <w:abstractNumId w:val="7"/>
  </w:num>
  <w:num w:numId="24">
    <w:abstractNumId w:val="5"/>
  </w:num>
  <w:num w:numId="25">
    <w:abstractNumId w:val="25"/>
  </w:num>
  <w:num w:numId="26">
    <w:abstractNumId w:val="33"/>
  </w:num>
  <w:num w:numId="27">
    <w:abstractNumId w:val="8"/>
  </w:num>
  <w:num w:numId="28">
    <w:abstractNumId w:val="28"/>
  </w:num>
  <w:num w:numId="29">
    <w:abstractNumId w:val="22"/>
  </w:num>
  <w:num w:numId="30">
    <w:abstractNumId w:val="27"/>
  </w:num>
  <w:num w:numId="31">
    <w:abstractNumId w:val="32"/>
  </w:num>
  <w:num w:numId="32">
    <w:abstractNumId w:val="3"/>
  </w:num>
  <w:num w:numId="33">
    <w:abstractNumId w:val="0"/>
  </w:num>
  <w:num w:numId="34">
    <w:abstractNumId w:val="2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1936"/>
    <w:rsid w:val="00010DF5"/>
    <w:rsid w:val="00017C57"/>
    <w:rsid w:val="00024490"/>
    <w:rsid w:val="00025B58"/>
    <w:rsid w:val="00040988"/>
    <w:rsid w:val="00086000"/>
    <w:rsid w:val="000E4B43"/>
    <w:rsid w:val="00133EB8"/>
    <w:rsid w:val="0013671C"/>
    <w:rsid w:val="0017232E"/>
    <w:rsid w:val="00172AB2"/>
    <w:rsid w:val="0017493F"/>
    <w:rsid w:val="00192C36"/>
    <w:rsid w:val="001C4424"/>
    <w:rsid w:val="0020216A"/>
    <w:rsid w:val="00221974"/>
    <w:rsid w:val="002E7A44"/>
    <w:rsid w:val="003117AE"/>
    <w:rsid w:val="00376503"/>
    <w:rsid w:val="00380E16"/>
    <w:rsid w:val="003A068D"/>
    <w:rsid w:val="003A0964"/>
    <w:rsid w:val="003B1093"/>
    <w:rsid w:val="003B49FE"/>
    <w:rsid w:val="00442F76"/>
    <w:rsid w:val="00447B8F"/>
    <w:rsid w:val="00456171"/>
    <w:rsid w:val="004674BE"/>
    <w:rsid w:val="0048583B"/>
    <w:rsid w:val="00524681"/>
    <w:rsid w:val="00584846"/>
    <w:rsid w:val="005905C9"/>
    <w:rsid w:val="00610A0B"/>
    <w:rsid w:val="00641F39"/>
    <w:rsid w:val="0065099D"/>
    <w:rsid w:val="00714E62"/>
    <w:rsid w:val="00735EF2"/>
    <w:rsid w:val="00757AA8"/>
    <w:rsid w:val="007B49F0"/>
    <w:rsid w:val="007C17B5"/>
    <w:rsid w:val="007D36F5"/>
    <w:rsid w:val="007F18C1"/>
    <w:rsid w:val="007F2442"/>
    <w:rsid w:val="00861069"/>
    <w:rsid w:val="008B218A"/>
    <w:rsid w:val="008C2A55"/>
    <w:rsid w:val="008D46F0"/>
    <w:rsid w:val="009576E0"/>
    <w:rsid w:val="009B7518"/>
    <w:rsid w:val="009D70D8"/>
    <w:rsid w:val="00A072FF"/>
    <w:rsid w:val="00A13FA3"/>
    <w:rsid w:val="00A14220"/>
    <w:rsid w:val="00A70F2A"/>
    <w:rsid w:val="00A87D61"/>
    <w:rsid w:val="00AA30C6"/>
    <w:rsid w:val="00B35162"/>
    <w:rsid w:val="00BA3D7C"/>
    <w:rsid w:val="00BC4FD2"/>
    <w:rsid w:val="00BD1936"/>
    <w:rsid w:val="00BD21D4"/>
    <w:rsid w:val="00C579A8"/>
    <w:rsid w:val="00CD4447"/>
    <w:rsid w:val="00CE64ED"/>
    <w:rsid w:val="00CF44A8"/>
    <w:rsid w:val="00D20F0B"/>
    <w:rsid w:val="00D41F77"/>
    <w:rsid w:val="00D50E9A"/>
    <w:rsid w:val="00D576DF"/>
    <w:rsid w:val="00DB2EF1"/>
    <w:rsid w:val="00DD46A0"/>
    <w:rsid w:val="00E516BB"/>
    <w:rsid w:val="00E86B39"/>
    <w:rsid w:val="00E86F8F"/>
    <w:rsid w:val="00EB0758"/>
    <w:rsid w:val="00EC408B"/>
    <w:rsid w:val="00F17000"/>
    <w:rsid w:val="00F67D18"/>
    <w:rsid w:val="00FB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ED"/>
  </w:style>
  <w:style w:type="paragraph" w:styleId="4">
    <w:name w:val="heading 4"/>
    <w:basedOn w:val="a"/>
    <w:link w:val="40"/>
    <w:uiPriority w:val="9"/>
    <w:qFormat/>
    <w:rsid w:val="00641F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93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6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41F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17">
    <w:name w:val="c17"/>
    <w:basedOn w:val="a0"/>
    <w:rsid w:val="00641F39"/>
  </w:style>
  <w:style w:type="paragraph" w:customStyle="1" w:styleId="c5">
    <w:name w:val="c5"/>
    <w:basedOn w:val="a"/>
    <w:rsid w:val="006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41F39"/>
  </w:style>
  <w:style w:type="paragraph" w:customStyle="1" w:styleId="c4">
    <w:name w:val="c4"/>
    <w:basedOn w:val="a"/>
    <w:rsid w:val="006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641F39"/>
  </w:style>
  <w:style w:type="paragraph" w:styleId="a5">
    <w:name w:val="List Paragraph"/>
    <w:basedOn w:val="a"/>
    <w:uiPriority w:val="34"/>
    <w:qFormat/>
    <w:rsid w:val="00380E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D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46F0"/>
  </w:style>
  <w:style w:type="paragraph" w:styleId="a8">
    <w:name w:val="footer"/>
    <w:basedOn w:val="a"/>
    <w:link w:val="a9"/>
    <w:uiPriority w:val="99"/>
    <w:unhideWhenUsed/>
    <w:rsid w:val="008D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46F0"/>
  </w:style>
  <w:style w:type="character" w:customStyle="1" w:styleId="aa">
    <w:name w:val="Гипертекстовая ссылка"/>
    <w:basedOn w:val="a0"/>
    <w:uiPriority w:val="99"/>
    <w:rsid w:val="002E7A44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77989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A080-9BDA-4D8B-BD8C-F1E4A399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ольга</cp:lastModifiedBy>
  <cp:revision>2</cp:revision>
  <dcterms:created xsi:type="dcterms:W3CDTF">2020-10-07T07:37:00Z</dcterms:created>
  <dcterms:modified xsi:type="dcterms:W3CDTF">2020-10-07T07:37:00Z</dcterms:modified>
</cp:coreProperties>
</file>